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98" w:rsidRDefault="00C562A0" w:rsidP="006F6998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48D884E" wp14:editId="74B30AF9">
            <wp:simplePos x="0" y="0"/>
            <wp:positionH relativeFrom="column">
              <wp:posOffset>2320290</wp:posOffset>
            </wp:positionH>
            <wp:positionV relativeFrom="paragraph">
              <wp:posOffset>123190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Resim 1" descr="C:\Users\user\Desktop\gaz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az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998">
        <w:t xml:space="preserve"> </w:t>
      </w:r>
    </w:p>
    <w:p w:rsidR="006F6998" w:rsidRDefault="006F6998" w:rsidP="006F6998"/>
    <w:p w:rsidR="006F6998" w:rsidRDefault="006F6998" w:rsidP="00C562A0">
      <w:pPr>
        <w:jc w:val="center"/>
      </w:pPr>
    </w:p>
    <w:p w:rsidR="006F6998" w:rsidRDefault="006F6998" w:rsidP="00A06D7E">
      <w:pPr>
        <w:ind w:firstLine="709"/>
      </w:pPr>
    </w:p>
    <w:p w:rsidR="006F6998" w:rsidRDefault="006F6998" w:rsidP="006F6998">
      <w:r>
        <w:t xml:space="preserve"> </w:t>
      </w:r>
    </w:p>
    <w:p w:rsidR="006F6998" w:rsidRDefault="006F6998" w:rsidP="006F6998"/>
    <w:p w:rsidR="006F6998" w:rsidRDefault="006F6998" w:rsidP="006F6998">
      <w:r>
        <w:t xml:space="preserve">  </w:t>
      </w:r>
    </w:p>
    <w:p w:rsidR="006F6998" w:rsidRDefault="006F6998" w:rsidP="006F6998"/>
    <w:p w:rsidR="006F6998" w:rsidRDefault="006F6998" w:rsidP="006F6998">
      <w:r>
        <w:t xml:space="preserve"> </w:t>
      </w:r>
    </w:p>
    <w:p w:rsidR="006F6998" w:rsidRPr="00935B50" w:rsidRDefault="00935B50" w:rsidP="00935B50">
      <w:pPr>
        <w:jc w:val="center"/>
        <w:rPr>
          <w:b/>
        </w:rPr>
      </w:pPr>
      <w:r w:rsidRPr="00935B50">
        <w:rPr>
          <w:b/>
        </w:rPr>
        <w:t>GAZİ ÜNİVERSİTESİ</w:t>
      </w:r>
    </w:p>
    <w:p w:rsidR="00A06D7E" w:rsidRDefault="00A06D7E" w:rsidP="00A06D7E">
      <w:pPr>
        <w:jc w:val="center"/>
        <w:rPr>
          <w:b/>
        </w:rPr>
      </w:pPr>
      <w:r w:rsidRPr="00A06D7E">
        <w:rPr>
          <w:b/>
        </w:rPr>
        <w:t xml:space="preserve">KARAYOLU ULAŞTIRMASI UYGULAMA VE ARAŞTIRMA MERKEZİ </w:t>
      </w:r>
    </w:p>
    <w:p w:rsidR="00A06D7E" w:rsidRPr="00935B50" w:rsidRDefault="00A06D7E" w:rsidP="00A06D7E">
      <w:pPr>
        <w:jc w:val="center"/>
        <w:rPr>
          <w:b/>
        </w:rPr>
      </w:pPr>
      <w:r w:rsidRPr="00935B50">
        <w:rPr>
          <w:b/>
        </w:rPr>
        <w:t>İÇ DEĞERLENDİRME RAPORU</w:t>
      </w:r>
    </w:p>
    <w:p w:rsidR="00A06D7E" w:rsidRDefault="00A06D7E" w:rsidP="004D5FE0">
      <w:pPr>
        <w:jc w:val="center"/>
      </w:pPr>
    </w:p>
    <w:p w:rsidR="00A06D7E" w:rsidRDefault="00A06D7E" w:rsidP="004D5FE0">
      <w:pPr>
        <w:jc w:val="center"/>
      </w:pPr>
      <w:r>
        <w:t>4.Cadde 727.Sokak Nu:7 Yıldız Çankaya/Ankara</w:t>
      </w:r>
    </w:p>
    <w:p w:rsidR="00A06D7E" w:rsidRDefault="00A06D7E" w:rsidP="004D5FE0">
      <w:pPr>
        <w:jc w:val="center"/>
      </w:pPr>
    </w:p>
    <w:p w:rsidR="00A06D7E" w:rsidRDefault="00A06D7E" w:rsidP="004D5FE0">
      <w:pPr>
        <w:jc w:val="center"/>
      </w:pPr>
    </w:p>
    <w:p w:rsidR="00A06D7E" w:rsidRDefault="00A06D7E" w:rsidP="004D5FE0">
      <w:pPr>
        <w:jc w:val="center"/>
      </w:pPr>
    </w:p>
    <w:p w:rsidR="00A06D7E" w:rsidRDefault="00A06D7E" w:rsidP="004D5FE0">
      <w:pPr>
        <w:jc w:val="center"/>
      </w:pPr>
    </w:p>
    <w:p w:rsidR="00A06D7E" w:rsidRDefault="00A06D7E" w:rsidP="004D5FE0">
      <w:pPr>
        <w:jc w:val="center"/>
      </w:pPr>
    </w:p>
    <w:p w:rsidR="00A06D7E" w:rsidRPr="00A06D7E" w:rsidRDefault="005634FF" w:rsidP="004D5FE0">
      <w:pPr>
        <w:jc w:val="center"/>
        <w:rPr>
          <w:b/>
        </w:rPr>
      </w:pPr>
      <w:r>
        <w:rPr>
          <w:b/>
        </w:rPr>
        <w:t>20.03.2017</w:t>
      </w:r>
    </w:p>
    <w:p w:rsidR="00A06D7E" w:rsidRDefault="00A06D7E" w:rsidP="004D5FE0">
      <w:pPr>
        <w:jc w:val="center"/>
      </w:pPr>
    </w:p>
    <w:p w:rsidR="004D5FE0" w:rsidRDefault="004D5FE0" w:rsidP="004D5FE0">
      <w:pPr>
        <w:jc w:val="center"/>
      </w:pPr>
    </w:p>
    <w:p w:rsidR="004D5FE0" w:rsidRDefault="004D5FE0" w:rsidP="004D5FE0">
      <w:pPr>
        <w:jc w:val="center"/>
      </w:pPr>
    </w:p>
    <w:p w:rsidR="006F6998" w:rsidRDefault="006F6998" w:rsidP="00A06D7E">
      <w:pPr>
        <w:tabs>
          <w:tab w:val="left" w:leader="dot" w:pos="8505"/>
        </w:tabs>
      </w:pPr>
      <w:r>
        <w:t xml:space="preserve"> </w:t>
      </w:r>
    </w:p>
    <w:p w:rsidR="00A06D7E" w:rsidRDefault="00A06D7E" w:rsidP="00A06D7E">
      <w:pPr>
        <w:tabs>
          <w:tab w:val="left" w:leader="dot" w:pos="8505"/>
        </w:tabs>
      </w:pPr>
    </w:p>
    <w:p w:rsidR="00A06D7E" w:rsidRDefault="00A06D7E" w:rsidP="00A06D7E">
      <w:pPr>
        <w:tabs>
          <w:tab w:val="left" w:leader="dot" w:pos="8505"/>
        </w:tabs>
      </w:pPr>
    </w:p>
    <w:p w:rsidR="00A06D7E" w:rsidRDefault="00A06D7E" w:rsidP="00A06D7E">
      <w:pPr>
        <w:tabs>
          <w:tab w:val="left" w:leader="dot" w:pos="8505"/>
        </w:tabs>
      </w:pPr>
    </w:p>
    <w:p w:rsidR="006F6998" w:rsidRPr="00632BD9" w:rsidRDefault="006F6998" w:rsidP="006F6998">
      <w:pPr>
        <w:rPr>
          <w:b/>
        </w:rPr>
      </w:pPr>
      <w:r w:rsidRPr="00632BD9">
        <w:rPr>
          <w:b/>
        </w:rPr>
        <w:lastRenderedPageBreak/>
        <w:t xml:space="preserve">İÇ DEĞERLENDİRME RAPORU </w:t>
      </w:r>
    </w:p>
    <w:p w:rsidR="006F6998" w:rsidRPr="00632BD9" w:rsidRDefault="006F6998" w:rsidP="00D90B66">
      <w:pPr>
        <w:spacing w:after="0"/>
        <w:rPr>
          <w:b/>
        </w:rPr>
      </w:pPr>
      <w:r w:rsidRPr="00632BD9">
        <w:rPr>
          <w:b/>
        </w:rPr>
        <w:t xml:space="preserve">A. </w:t>
      </w:r>
      <w:r w:rsidR="00632BD9">
        <w:rPr>
          <w:b/>
        </w:rPr>
        <w:t>Birim</w:t>
      </w:r>
      <w:r w:rsidRPr="00632BD9">
        <w:rPr>
          <w:b/>
        </w:rPr>
        <w:t xml:space="preserve"> Hakkında Bilgiler </w:t>
      </w:r>
    </w:p>
    <w:p w:rsidR="00A06D7E" w:rsidRPr="00A06D7E" w:rsidRDefault="00A06D7E" w:rsidP="00A06D7E">
      <w:pPr>
        <w:spacing w:after="240" w:line="240" w:lineRule="exact"/>
        <w:jc w:val="both"/>
      </w:pPr>
      <w:r w:rsidRPr="002A15DA">
        <w:rPr>
          <w:rFonts w:ascii="Trebuchet MS" w:hAnsi="Trebuchet MS"/>
          <w:sz w:val="24"/>
          <w:szCs w:val="24"/>
        </w:rPr>
        <w:t xml:space="preserve">   </w:t>
      </w:r>
      <w:r w:rsidRPr="00A06D7E">
        <w:t>   </w:t>
      </w:r>
      <w:r w:rsidR="004B4E1E">
        <w:tab/>
      </w:r>
      <w:r w:rsidRPr="00A06D7E">
        <w:t> 4925 sayılı Karayolu Taşıma Kanunu ve bu Kanunun uygulanmasını göstermek üzere yürürlüğe konulan yönetmeliklere uygun olarak Bakanlığın yetkilendirmesi halinde; karayolu ulaştırma sektöründe faaliyette bulunacak gerçek ve/veya tüzel kişiler ile taşıt, araç-gereç ve </w:t>
      </w:r>
      <w:proofErr w:type="gramStart"/>
      <w:r w:rsidRPr="00A06D7E">
        <w:t>ekipmanlar</w:t>
      </w:r>
      <w:proofErr w:type="gramEnd"/>
      <w:r w:rsidRPr="00A06D7E">
        <w:t> ile ilgili araştırma, geliştirme, belgelendirme ve kontrol işlerini, Bakanlık ile yapılacak protokollere uygun şekilde yapmak/yaptırmayı,</w:t>
      </w:r>
    </w:p>
    <w:p w:rsidR="00A06D7E" w:rsidRPr="00A06D7E" w:rsidRDefault="00A06D7E" w:rsidP="00A06D7E">
      <w:pPr>
        <w:spacing w:after="240" w:line="240" w:lineRule="exact"/>
        <w:jc w:val="both"/>
      </w:pPr>
      <w:r w:rsidRPr="00A06D7E">
        <w:t xml:space="preserve">    </w:t>
      </w:r>
      <w:r w:rsidR="004B4E1E">
        <w:tab/>
      </w:r>
      <w:r w:rsidRPr="00A06D7E">
        <w:t xml:space="preserve"> 4925 sayılı Karayolu Taşıma Kanunu ve bu Kanunun uygulanmasını göstermek üzere yürürlüğe konulan yönetmeliklere uygun olarak Bakanlığın yetkilendirmesi halinde; karayolu taşımacılık faaliyetleri mesleki yeterliliğine i</w:t>
      </w:r>
      <w:r w:rsidR="00040DE1">
        <w:t xml:space="preserve">lişkin olarak verilecek eğitim, belgelendirme </w:t>
      </w:r>
      <w:r w:rsidRPr="00A06D7E">
        <w:t>ve benzeri çalışmalara ilişkin iş ve işlemleri Bakanlık ile yapılacak protokollere uygun şekilde yapmayı amaçlamaktadır.</w:t>
      </w:r>
    </w:p>
    <w:p w:rsidR="006F6998" w:rsidRPr="00DE0A96" w:rsidRDefault="006F6998" w:rsidP="00D90B66">
      <w:pPr>
        <w:spacing w:after="0"/>
        <w:rPr>
          <w:b/>
        </w:rPr>
      </w:pPr>
      <w:r w:rsidRPr="00DE0A96">
        <w:rPr>
          <w:b/>
        </w:rPr>
        <w:t xml:space="preserve">İletişim Bilgileri </w:t>
      </w:r>
    </w:p>
    <w:p w:rsidR="006F6998" w:rsidRDefault="00A06D7E" w:rsidP="004B4E1E">
      <w:pPr>
        <w:ind w:firstLine="709"/>
        <w:jc w:val="both"/>
      </w:pPr>
      <w:r>
        <w:t xml:space="preserve">Karayolu Ulaştırması Uygulama ve Araştırma Merkez Müdürü </w:t>
      </w:r>
      <w:r w:rsidR="005634FF">
        <w:t xml:space="preserve">V. </w:t>
      </w:r>
      <w:proofErr w:type="spellStart"/>
      <w:r w:rsidR="005634FF">
        <w:t>Doç.Dr.Mithat</w:t>
      </w:r>
      <w:proofErr w:type="spellEnd"/>
      <w:r w:rsidR="005634FF">
        <w:t xml:space="preserve"> YILMAZ </w:t>
      </w:r>
      <w:r>
        <w:t xml:space="preserve">(202 20 64, 202 20 31, 441 38 18-19-20, </w:t>
      </w:r>
      <w:r w:rsidR="005634FF">
        <w:t>yılmazm</w:t>
      </w:r>
      <w:r w:rsidRPr="00A06D7E">
        <w:t>@</w:t>
      </w:r>
      <w:r>
        <w:t xml:space="preserve">gazi.edu.tr) </w:t>
      </w:r>
    </w:p>
    <w:p w:rsidR="006F6998" w:rsidRPr="007A406C" w:rsidRDefault="006F6998" w:rsidP="00D90B66">
      <w:pPr>
        <w:spacing w:after="0"/>
        <w:rPr>
          <w:b/>
        </w:rPr>
      </w:pPr>
      <w:r w:rsidRPr="007A406C">
        <w:rPr>
          <w:b/>
        </w:rPr>
        <w:t xml:space="preserve">Tarihsel Gelişimi </w:t>
      </w:r>
    </w:p>
    <w:p w:rsidR="006F6998" w:rsidRDefault="005634FF" w:rsidP="004B4E1E">
      <w:pPr>
        <w:ind w:firstLine="709"/>
        <w:jc w:val="both"/>
      </w:pPr>
      <w:r>
        <w:t>Merkezimizde 1</w:t>
      </w:r>
      <w:r w:rsidR="004B4E1E">
        <w:t xml:space="preserve"> Akademik, 2 İdari, </w:t>
      </w:r>
      <w:r>
        <w:t>3</w:t>
      </w:r>
      <w:r w:rsidR="004B4E1E">
        <w:t xml:space="preserve"> Güvenlik personeli ile 35 belirli süreli sözleşmeli taşeron işçi istihdam etmektedir. </w:t>
      </w:r>
    </w:p>
    <w:p w:rsidR="006F6998" w:rsidRPr="007A406C" w:rsidRDefault="006F6998" w:rsidP="00D90B66">
      <w:pPr>
        <w:spacing w:after="0"/>
        <w:rPr>
          <w:b/>
        </w:rPr>
      </w:pPr>
      <w:r w:rsidRPr="007A406C">
        <w:rPr>
          <w:b/>
        </w:rPr>
        <w:t xml:space="preserve">Misyonu, Vizyonu, Değerleri ve Hedefleri </w:t>
      </w:r>
    </w:p>
    <w:p w:rsidR="004B4E1E" w:rsidRPr="00A06D7E" w:rsidRDefault="004B4E1E" w:rsidP="004B4E1E">
      <w:pPr>
        <w:spacing w:after="240" w:line="240" w:lineRule="exact"/>
        <w:ind w:firstLine="709"/>
        <w:jc w:val="both"/>
      </w:pPr>
      <w:r w:rsidRPr="00A06D7E">
        <w:t>Merkezimizin hedefleri; Kamu, özel sektör ve uluslararası kuruluş ve kişilere, ihtiyaç duydukları alanlarda eğitim programları ve planlar yapmak ve projeler hazırlamak, ulusal ve uluslararası düzeyde kurslar, seminerler, konferanslar düzenlemek ve</w:t>
      </w:r>
      <w:r w:rsidR="00E66C58">
        <w:t xml:space="preserve"> danışmanlık hizmetleri sunmayı hedeflemektedir. </w:t>
      </w:r>
    </w:p>
    <w:p w:rsidR="006F6998" w:rsidRPr="007A406C" w:rsidRDefault="006F6998" w:rsidP="00D90B66">
      <w:pPr>
        <w:spacing w:after="0"/>
        <w:rPr>
          <w:b/>
        </w:rPr>
      </w:pPr>
      <w:r w:rsidRPr="007A406C">
        <w:rPr>
          <w:b/>
        </w:rPr>
        <w:t xml:space="preserve">Eğitim-Öğretim Hizmeti Sunan Birimleri </w:t>
      </w:r>
    </w:p>
    <w:p w:rsidR="006F6998" w:rsidRDefault="004B4E1E" w:rsidP="004B4E1E">
      <w:pPr>
        <w:ind w:left="709"/>
        <w:jc w:val="both"/>
      </w:pPr>
      <w:r>
        <w:t xml:space="preserve">Merkezimizde herhangi bir eğitim ve öğretim faaliyeti yürütülmemektedir. </w:t>
      </w:r>
    </w:p>
    <w:p w:rsidR="00CD4595" w:rsidRPr="00CD4595" w:rsidRDefault="00CD4595" w:rsidP="00CD4595">
      <w:pPr>
        <w:spacing w:after="0"/>
        <w:jc w:val="both"/>
        <w:rPr>
          <w:b/>
        </w:rPr>
      </w:pPr>
      <w:r w:rsidRPr="00CD4595">
        <w:rPr>
          <w:b/>
        </w:rPr>
        <w:t>Tablo 1</w:t>
      </w:r>
      <w:r>
        <w:rPr>
          <w:b/>
        </w:rPr>
        <w:t>. Akademik Birim Program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2"/>
        <w:gridCol w:w="1575"/>
        <w:gridCol w:w="1339"/>
        <w:gridCol w:w="1339"/>
        <w:gridCol w:w="1293"/>
        <w:gridCol w:w="1318"/>
        <w:gridCol w:w="1272"/>
      </w:tblGrid>
      <w:tr w:rsidR="006B40A6" w:rsidTr="004B4E1E">
        <w:tc>
          <w:tcPr>
            <w:tcW w:w="1152" w:type="dxa"/>
          </w:tcPr>
          <w:p w:rsidR="006B40A6" w:rsidRDefault="006B40A6" w:rsidP="006F6998">
            <w:r>
              <w:t>Program Adı</w:t>
            </w:r>
          </w:p>
        </w:tc>
        <w:tc>
          <w:tcPr>
            <w:tcW w:w="1575" w:type="dxa"/>
          </w:tcPr>
          <w:p w:rsidR="006B40A6" w:rsidRDefault="006B40A6" w:rsidP="006F6998">
            <w:r>
              <w:t>Program Türü</w:t>
            </w:r>
          </w:p>
          <w:p w:rsidR="006B40A6" w:rsidRDefault="006B40A6" w:rsidP="006F6998">
            <w:r>
              <w:t>(Normal Öğretim, II. Öğretime, Uzaktan Eğitim)</w:t>
            </w:r>
          </w:p>
        </w:tc>
        <w:tc>
          <w:tcPr>
            <w:tcW w:w="1339" w:type="dxa"/>
          </w:tcPr>
          <w:p w:rsidR="006B40A6" w:rsidRDefault="006B40A6" w:rsidP="006F6998">
            <w:r>
              <w:t xml:space="preserve">Program Seviyesi (Lisans, </w:t>
            </w:r>
            <w:proofErr w:type="spellStart"/>
            <w:r>
              <w:t>Önlisans</w:t>
            </w:r>
            <w:proofErr w:type="spellEnd"/>
            <w:r>
              <w:t xml:space="preserve"> vb.)</w:t>
            </w:r>
          </w:p>
        </w:tc>
        <w:tc>
          <w:tcPr>
            <w:tcW w:w="1339" w:type="dxa"/>
          </w:tcPr>
          <w:p w:rsidR="006B40A6" w:rsidRDefault="006B40A6" w:rsidP="006F6998">
            <w:r>
              <w:t>Program Dili</w:t>
            </w:r>
          </w:p>
        </w:tc>
        <w:tc>
          <w:tcPr>
            <w:tcW w:w="1293" w:type="dxa"/>
          </w:tcPr>
          <w:p w:rsidR="006B40A6" w:rsidRDefault="006B40A6" w:rsidP="006F6998">
            <w:r>
              <w:t>Ortak Derece</w:t>
            </w:r>
          </w:p>
        </w:tc>
        <w:tc>
          <w:tcPr>
            <w:tcW w:w="1318" w:type="dxa"/>
          </w:tcPr>
          <w:p w:rsidR="006B40A6" w:rsidRDefault="006B40A6" w:rsidP="006F6998">
            <w:r>
              <w:t xml:space="preserve">Çift </w:t>
            </w:r>
            <w:proofErr w:type="spellStart"/>
            <w:r>
              <w:t>Anadal</w:t>
            </w:r>
            <w:proofErr w:type="spellEnd"/>
            <w:r>
              <w:t xml:space="preserve">/ </w:t>
            </w:r>
            <w:proofErr w:type="spellStart"/>
            <w:r>
              <w:t>Yandal</w:t>
            </w:r>
            <w:proofErr w:type="spellEnd"/>
          </w:p>
        </w:tc>
        <w:tc>
          <w:tcPr>
            <w:tcW w:w="1272" w:type="dxa"/>
          </w:tcPr>
          <w:p w:rsidR="006B40A6" w:rsidRDefault="006B40A6" w:rsidP="006F6998">
            <w:r>
              <w:t>Alanı (Doçentlik alanlarına göre listeleyiniz.)</w:t>
            </w:r>
          </w:p>
        </w:tc>
      </w:tr>
      <w:tr w:rsidR="006B40A6" w:rsidTr="004B4E1E">
        <w:tc>
          <w:tcPr>
            <w:tcW w:w="1152" w:type="dxa"/>
          </w:tcPr>
          <w:p w:rsidR="006B40A6" w:rsidRDefault="004B4E1E" w:rsidP="006F6998">
            <w:proofErr w:type="gramStart"/>
            <w:r>
              <w:t>….</w:t>
            </w:r>
            <w:proofErr w:type="gramEnd"/>
          </w:p>
        </w:tc>
        <w:tc>
          <w:tcPr>
            <w:tcW w:w="1575" w:type="dxa"/>
          </w:tcPr>
          <w:p w:rsidR="006B40A6" w:rsidRDefault="004B4E1E" w:rsidP="006F6998">
            <w:proofErr w:type="gramStart"/>
            <w:r>
              <w:t>…..</w:t>
            </w:r>
            <w:proofErr w:type="gramEnd"/>
          </w:p>
        </w:tc>
        <w:tc>
          <w:tcPr>
            <w:tcW w:w="1339" w:type="dxa"/>
          </w:tcPr>
          <w:p w:rsidR="006B40A6" w:rsidRDefault="004B4E1E" w:rsidP="006F6998">
            <w:proofErr w:type="gramStart"/>
            <w:r>
              <w:t>….</w:t>
            </w:r>
            <w:proofErr w:type="gramEnd"/>
          </w:p>
        </w:tc>
        <w:tc>
          <w:tcPr>
            <w:tcW w:w="1339" w:type="dxa"/>
          </w:tcPr>
          <w:p w:rsidR="006B40A6" w:rsidRDefault="004B4E1E" w:rsidP="006F6998">
            <w:r>
              <w:t>…</w:t>
            </w:r>
          </w:p>
        </w:tc>
        <w:tc>
          <w:tcPr>
            <w:tcW w:w="1293" w:type="dxa"/>
          </w:tcPr>
          <w:p w:rsidR="006B40A6" w:rsidRDefault="004B4E1E" w:rsidP="006F6998">
            <w:r>
              <w:t>…</w:t>
            </w:r>
          </w:p>
        </w:tc>
        <w:tc>
          <w:tcPr>
            <w:tcW w:w="1318" w:type="dxa"/>
          </w:tcPr>
          <w:p w:rsidR="006B40A6" w:rsidRDefault="004B4E1E" w:rsidP="006F6998">
            <w:proofErr w:type="gramStart"/>
            <w:r>
              <w:t>….</w:t>
            </w:r>
            <w:proofErr w:type="gramEnd"/>
          </w:p>
        </w:tc>
        <w:tc>
          <w:tcPr>
            <w:tcW w:w="1272" w:type="dxa"/>
          </w:tcPr>
          <w:p w:rsidR="006B40A6" w:rsidRDefault="004B4E1E" w:rsidP="006F6998">
            <w:proofErr w:type="gramStart"/>
            <w:r>
              <w:t>…..</w:t>
            </w:r>
            <w:proofErr w:type="gramEnd"/>
          </w:p>
        </w:tc>
      </w:tr>
    </w:tbl>
    <w:p w:rsidR="006F6998" w:rsidRDefault="006F6998" w:rsidP="006F6998"/>
    <w:p w:rsidR="006F6998" w:rsidRPr="00AA243E" w:rsidRDefault="006F6998" w:rsidP="00D90B66">
      <w:pPr>
        <w:spacing w:after="0"/>
        <w:rPr>
          <w:b/>
        </w:rPr>
      </w:pPr>
      <w:r w:rsidRPr="00AA243E">
        <w:rPr>
          <w:b/>
        </w:rPr>
        <w:t xml:space="preserve"> Araştırma Faaliyetinin Yürütüldüğü Birimleri </w:t>
      </w:r>
    </w:p>
    <w:p w:rsidR="007B25BE" w:rsidRPr="007B25BE" w:rsidRDefault="007B25BE" w:rsidP="00D90B66">
      <w:pPr>
        <w:spacing w:after="0"/>
      </w:pPr>
      <w:r>
        <w:rPr>
          <w:b/>
        </w:rPr>
        <w:t xml:space="preserve">   </w:t>
      </w:r>
      <w:r>
        <w:rPr>
          <w:b/>
        </w:rPr>
        <w:tab/>
      </w:r>
      <w:r w:rsidRPr="007B25BE">
        <w:t xml:space="preserve">Yoktur. </w:t>
      </w:r>
    </w:p>
    <w:p w:rsidR="006F6998" w:rsidRPr="00AA243E" w:rsidRDefault="006F6998" w:rsidP="00D90B66">
      <w:pPr>
        <w:spacing w:after="0"/>
        <w:rPr>
          <w:b/>
        </w:rPr>
      </w:pPr>
      <w:r w:rsidRPr="00AA243E">
        <w:rPr>
          <w:b/>
        </w:rPr>
        <w:t xml:space="preserve">İyileştirmeye Yönelik Çalışmalar </w:t>
      </w:r>
    </w:p>
    <w:p w:rsidR="006F6998" w:rsidRDefault="007B25BE" w:rsidP="007B25BE">
      <w:pPr>
        <w:ind w:firstLine="709"/>
        <w:jc w:val="both"/>
      </w:pPr>
      <w:r>
        <w:t xml:space="preserve">Merkezimizce yürütülen muafiyet kapsamındaki Mesleki Yeterlilik Belgelerinde talepte bulunan vatandaşlara daha iyi hizmet vermek ve Merkezimize geliştirmek kapsamında ilgili Bakanlığa, mevzuata ve işleyiş sürecine ilişkin görüş ve önerilerde bulunulmuştur. </w:t>
      </w:r>
    </w:p>
    <w:p w:rsidR="006F6998" w:rsidRDefault="006F6998" w:rsidP="006F6998"/>
    <w:p w:rsidR="006F6998" w:rsidRPr="001D339B" w:rsidRDefault="000F3D82" w:rsidP="00D90B66">
      <w:pPr>
        <w:spacing w:after="0"/>
        <w:rPr>
          <w:b/>
        </w:rPr>
      </w:pPr>
      <w:r>
        <w:t xml:space="preserve">                                                          </w:t>
      </w:r>
      <w:r w:rsidR="006F6998">
        <w:br w:type="page"/>
      </w:r>
      <w:r w:rsidR="006F6998" w:rsidRPr="001D339B">
        <w:rPr>
          <w:b/>
        </w:rPr>
        <w:lastRenderedPageBreak/>
        <w:t xml:space="preserve">B. Kalite Güvencesi Sistemi </w:t>
      </w:r>
    </w:p>
    <w:p w:rsidR="007319C6" w:rsidRDefault="007B25BE" w:rsidP="001D339B">
      <w:pPr>
        <w:pStyle w:val="ListeParagraf"/>
        <w:numPr>
          <w:ilvl w:val="0"/>
          <w:numId w:val="1"/>
        </w:numPr>
        <w:jc w:val="both"/>
      </w:pPr>
      <w:r>
        <w:t xml:space="preserve">Merkezimiz, </w:t>
      </w:r>
      <w:r w:rsidR="007319C6">
        <w:t xml:space="preserve">ilgili </w:t>
      </w:r>
      <w:r>
        <w:t>mevzuat çerçevesinde</w:t>
      </w:r>
      <w:r w:rsidR="007319C6">
        <w:t xml:space="preserve"> işlemlerini yürütmektedir</w:t>
      </w:r>
    </w:p>
    <w:p w:rsidR="007319C6" w:rsidRDefault="007319C6" w:rsidP="006F6998">
      <w:pPr>
        <w:pStyle w:val="ListeParagraf"/>
        <w:numPr>
          <w:ilvl w:val="0"/>
          <w:numId w:val="1"/>
        </w:numPr>
        <w:jc w:val="both"/>
      </w:pPr>
      <w:r>
        <w:t xml:space="preserve">Muafiyet kapsamında Mesleki Yeterlilik Belge alma sürecinde ve zamanında sistematik bir düzen oluşturulmuş olup, Merkez daha kurumsal anlamada hizmet sunmaktadır. </w:t>
      </w:r>
    </w:p>
    <w:p w:rsidR="007319C6" w:rsidRDefault="007319C6" w:rsidP="006F6998">
      <w:pPr>
        <w:pStyle w:val="ListeParagraf"/>
        <w:numPr>
          <w:ilvl w:val="0"/>
          <w:numId w:val="1"/>
        </w:numPr>
        <w:jc w:val="both"/>
      </w:pPr>
      <w:r>
        <w:t xml:space="preserve">Merkezimize müracaat eden vatandaşların müracaat durumları ile ilgili her türlü soru ve sorunlarına karşı Merkezimizde </w:t>
      </w:r>
      <w:proofErr w:type="spellStart"/>
      <w:r>
        <w:t>varolan</w:t>
      </w:r>
      <w:proofErr w:type="spellEnd"/>
      <w:r>
        <w:t xml:space="preserve"> telefon hatlarının yanı sıra, interaktif ortamda maillerle iletişim sağlanmaktadır. Dolayısıyla talepte bulunana vatandaşların sorunları kısa sürede çözülmektedir. </w:t>
      </w:r>
    </w:p>
    <w:p w:rsidR="00E66C58" w:rsidRDefault="007319C6" w:rsidP="006F6998">
      <w:pPr>
        <w:pStyle w:val="ListeParagraf"/>
        <w:numPr>
          <w:ilvl w:val="0"/>
          <w:numId w:val="2"/>
        </w:numPr>
        <w:jc w:val="both"/>
      </w:pPr>
      <w:r>
        <w:t>Merkezimizde görevli akademik, idari ve diğer personele, verim ve etkinlikleri göz önüne de alınarak görev dağılı</w:t>
      </w:r>
      <w:r w:rsidR="00E66C58">
        <w:t xml:space="preserve">mı yapılmıştır. </w:t>
      </w:r>
    </w:p>
    <w:p w:rsidR="006F6998" w:rsidRDefault="006F6998" w:rsidP="006F6998"/>
    <w:p w:rsidR="006F6998" w:rsidRDefault="006F6998" w:rsidP="00D90B66">
      <w:pPr>
        <w:spacing w:after="0"/>
        <w:rPr>
          <w:b/>
        </w:rPr>
      </w:pPr>
      <w:r w:rsidRPr="00F50923">
        <w:rPr>
          <w:b/>
        </w:rPr>
        <w:t xml:space="preserve">C. Eğitim ve Öğretim </w:t>
      </w:r>
    </w:p>
    <w:p w:rsidR="006F6998" w:rsidRDefault="00E66C58" w:rsidP="00E66C58">
      <w:pPr>
        <w:spacing w:after="0"/>
      </w:pPr>
      <w:r>
        <w:rPr>
          <w:b/>
        </w:rPr>
        <w:tab/>
      </w:r>
      <w:r>
        <w:t xml:space="preserve">Karayolu Ulaştırması Uygulama ve Araştırma Merkezimizde akademik anlamada herhangi bir eğitim ve öğretim verilmemektedir. </w:t>
      </w:r>
    </w:p>
    <w:p w:rsidR="00A21DAA" w:rsidRDefault="00A21DAA" w:rsidP="006F6998"/>
    <w:p w:rsidR="006F6998" w:rsidRDefault="006F6998" w:rsidP="00D90B66">
      <w:pPr>
        <w:spacing w:after="0"/>
        <w:rPr>
          <w:b/>
        </w:rPr>
      </w:pPr>
      <w:r w:rsidRPr="00A21DAA">
        <w:rPr>
          <w:b/>
        </w:rPr>
        <w:t xml:space="preserve">Ç. Araştırma ve Geliştirme </w:t>
      </w:r>
    </w:p>
    <w:p w:rsidR="00E66C58" w:rsidRPr="00A06D7E" w:rsidRDefault="00E66C58" w:rsidP="00E66C58">
      <w:pPr>
        <w:spacing w:after="240" w:line="240" w:lineRule="exact"/>
        <w:ind w:firstLine="709"/>
        <w:jc w:val="both"/>
      </w:pPr>
      <w:r w:rsidRPr="00A06D7E">
        <w:t>Merkezimizin hedefleri; Kamu, özel sektör ve uluslararası kuruluş ve kişilere, ihtiyaç duydukları alanlarda eğitim programları ve planlar yapmak ve projeler hazırlamak, ulusal ve uluslararası düzeyde kurslar, seminerler, konferanslar düzenlemek ve</w:t>
      </w:r>
      <w:r>
        <w:t xml:space="preserve"> danışmanlık hizmetleri sunmayı hedeflemektedir. </w:t>
      </w:r>
    </w:p>
    <w:p w:rsidR="006F6998" w:rsidRPr="00285B17" w:rsidRDefault="006F6998" w:rsidP="00D90B66">
      <w:pPr>
        <w:spacing w:after="0"/>
        <w:rPr>
          <w:b/>
        </w:rPr>
      </w:pPr>
      <w:r w:rsidRPr="00285B17">
        <w:rPr>
          <w:b/>
        </w:rPr>
        <w:t xml:space="preserve">D. Yönetim Sistemi </w:t>
      </w:r>
    </w:p>
    <w:p w:rsidR="00C63C70" w:rsidRDefault="00E66C58" w:rsidP="00E66C58">
      <w:pPr>
        <w:ind w:firstLine="709"/>
        <w:jc w:val="both"/>
      </w:pPr>
      <w:r>
        <w:t xml:space="preserve">Merkezimizde </w:t>
      </w:r>
      <w:r w:rsidR="006F6998">
        <w:t>İdari ve destek hizmetleri sunan b</w:t>
      </w:r>
      <w:r>
        <w:t>irimlerinde görev alan personel</w:t>
      </w:r>
      <w:r w:rsidR="006F6998">
        <w:t xml:space="preserve"> eğitim ve liyakatlerin</w:t>
      </w:r>
      <w:r>
        <w:t>e göre görevlen</w:t>
      </w:r>
      <w:bookmarkStart w:id="0" w:name="_GoBack"/>
      <w:bookmarkEnd w:id="0"/>
      <w:r>
        <w:t xml:space="preserve">dirilerek görev dağılımı yapılmıştır. </w:t>
      </w:r>
    </w:p>
    <w:p w:rsidR="00D90B66" w:rsidRPr="00040DE1" w:rsidRDefault="00E66C58" w:rsidP="005634FF">
      <w:pPr>
        <w:jc w:val="both"/>
      </w:pPr>
      <w:r>
        <w:rPr>
          <w:b/>
        </w:rPr>
        <w:tab/>
      </w:r>
      <w:r w:rsidRPr="00040DE1">
        <w:t xml:space="preserve">Merkezimizin resmi internet sitesi olan </w:t>
      </w:r>
      <w:hyperlink r:id="rId10" w:history="1">
        <w:r w:rsidR="00040DE1" w:rsidRPr="00040DE1">
          <w:t>kumer@gazi.edu.tr</w:t>
        </w:r>
      </w:hyperlink>
      <w:r w:rsidR="00040DE1">
        <w:t xml:space="preserve"> adresimizde, Merkezimizle ilgili güncel mevzuat değişiklikleri, muafiyet kapsamındaki Mesleki Yeterlilik Belge müracaatlarının durumunu mail aracılığıyla sorgulama ve belge müracaatları ile ilgili genel bilgiler kamuoyuna duyurulmaktadır. </w:t>
      </w:r>
    </w:p>
    <w:p w:rsidR="006F6998" w:rsidRPr="00642BB4" w:rsidRDefault="006F6998" w:rsidP="00D90B66">
      <w:pPr>
        <w:spacing w:after="0"/>
        <w:rPr>
          <w:b/>
        </w:rPr>
      </w:pPr>
      <w:r w:rsidRPr="00642BB4">
        <w:rPr>
          <w:b/>
        </w:rPr>
        <w:t xml:space="preserve">E. Sonuç ve Değerlendirme </w:t>
      </w:r>
    </w:p>
    <w:p w:rsidR="00040DE1" w:rsidRDefault="00040DE1" w:rsidP="00040DE1">
      <w:pPr>
        <w:spacing w:after="240" w:line="240" w:lineRule="exact"/>
        <w:ind w:firstLine="709"/>
        <w:jc w:val="both"/>
      </w:pPr>
      <w:r w:rsidRPr="00A06D7E">
        <w:t>4925 sayılı Karayolu Taşıma Kanunu ve bu Kanunun uygulanmasını göstermek üzere yürürlüğe konulan yönetmeliklere uygun olarak Bakanlığın yetkilendirmesi halinde; karayolu taşımacılık faaliyetleri mesleki yeterliliğine i</w:t>
      </w:r>
      <w:r>
        <w:t xml:space="preserve">lişkin olarak verilecek eğitim, belgelendirme </w:t>
      </w:r>
      <w:r w:rsidRPr="00A06D7E">
        <w:t>ve benzeri çalışmalara ilişkin iş ve işlemleri Bakanlık ile yapılacak protokollere uygun şekilde yapmayı amaçlamaktadır.</w:t>
      </w:r>
    </w:p>
    <w:p w:rsidR="00040DE1" w:rsidRPr="00A06D7E" w:rsidRDefault="00040DE1" w:rsidP="00040DE1">
      <w:pPr>
        <w:spacing w:after="240" w:line="240" w:lineRule="exact"/>
        <w:ind w:firstLine="709"/>
        <w:jc w:val="both"/>
      </w:pPr>
      <w:r>
        <w:t xml:space="preserve">Bu kapsamda, Merkezimiz daha kurumsal bir kimlik kazanarak işlemler sistematik bir şekilde yürütülmekte, dolayısıyla karşılaşılan sorunlar en aza indirilmektedir. </w:t>
      </w:r>
    </w:p>
    <w:p w:rsidR="006F6998" w:rsidRDefault="006F6998" w:rsidP="006F6998"/>
    <w:p w:rsidR="006F6998" w:rsidRDefault="006F6998" w:rsidP="006F6998">
      <w:r>
        <w:t xml:space="preserve"> </w:t>
      </w:r>
    </w:p>
    <w:sectPr w:rsidR="006F6998" w:rsidSect="000F3D82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1"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1E" w:rsidRDefault="0083331E" w:rsidP="00935B50">
      <w:pPr>
        <w:spacing w:after="0" w:line="240" w:lineRule="auto"/>
      </w:pPr>
      <w:r>
        <w:separator/>
      </w:r>
    </w:p>
    <w:p w:rsidR="0083331E" w:rsidRDefault="0083331E"/>
  </w:endnote>
  <w:endnote w:type="continuationSeparator" w:id="0">
    <w:p w:rsidR="0083331E" w:rsidRDefault="0083331E" w:rsidP="00935B50">
      <w:pPr>
        <w:spacing w:after="0" w:line="240" w:lineRule="auto"/>
      </w:pPr>
      <w:r>
        <w:continuationSeparator/>
      </w:r>
    </w:p>
    <w:p w:rsidR="0083331E" w:rsidRDefault="00833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EE" w:rsidRDefault="00101CEE">
    <w:pPr>
      <w:pStyle w:val="Altbilgi"/>
      <w:jc w:val="right"/>
    </w:pPr>
  </w:p>
  <w:p w:rsidR="00935B50" w:rsidRPr="00935B50" w:rsidRDefault="00935B50">
    <w:pPr>
      <w:pStyle w:val="Altbilgi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AA" w:rsidRDefault="003617AA">
    <w:pPr>
      <w:pStyle w:val="Altbilgi"/>
      <w:jc w:val="center"/>
    </w:pPr>
  </w:p>
  <w:p w:rsidR="00AA22E9" w:rsidRDefault="00AA22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1E" w:rsidRDefault="0083331E" w:rsidP="00935B50">
      <w:pPr>
        <w:spacing w:after="0" w:line="240" w:lineRule="auto"/>
      </w:pPr>
      <w:r>
        <w:separator/>
      </w:r>
    </w:p>
    <w:p w:rsidR="0083331E" w:rsidRDefault="0083331E"/>
  </w:footnote>
  <w:footnote w:type="continuationSeparator" w:id="0">
    <w:p w:rsidR="0083331E" w:rsidRDefault="0083331E" w:rsidP="00935B50">
      <w:pPr>
        <w:spacing w:after="0" w:line="240" w:lineRule="auto"/>
      </w:pPr>
      <w:r>
        <w:continuationSeparator/>
      </w:r>
    </w:p>
    <w:p w:rsidR="0083331E" w:rsidRDefault="008333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5AC"/>
    <w:multiLevelType w:val="hybridMultilevel"/>
    <w:tmpl w:val="734A5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5D1"/>
    <w:multiLevelType w:val="hybridMultilevel"/>
    <w:tmpl w:val="5DAE5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2C65"/>
    <w:multiLevelType w:val="hybridMultilevel"/>
    <w:tmpl w:val="A4700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D6B"/>
    <w:multiLevelType w:val="hybridMultilevel"/>
    <w:tmpl w:val="574C5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42407"/>
    <w:multiLevelType w:val="hybridMultilevel"/>
    <w:tmpl w:val="D28A7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364AA"/>
    <w:multiLevelType w:val="hybridMultilevel"/>
    <w:tmpl w:val="3084B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3499A"/>
    <w:multiLevelType w:val="hybridMultilevel"/>
    <w:tmpl w:val="D1C28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D0F89"/>
    <w:multiLevelType w:val="hybridMultilevel"/>
    <w:tmpl w:val="69E84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92A9D"/>
    <w:multiLevelType w:val="hybridMultilevel"/>
    <w:tmpl w:val="0AE68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24D1B"/>
    <w:multiLevelType w:val="hybridMultilevel"/>
    <w:tmpl w:val="B74C9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649C4"/>
    <w:multiLevelType w:val="hybridMultilevel"/>
    <w:tmpl w:val="2D50E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179FE"/>
    <w:multiLevelType w:val="hybridMultilevel"/>
    <w:tmpl w:val="92369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0B87"/>
    <w:multiLevelType w:val="hybridMultilevel"/>
    <w:tmpl w:val="EEB41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B5588"/>
    <w:multiLevelType w:val="hybridMultilevel"/>
    <w:tmpl w:val="151C4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6661D"/>
    <w:multiLevelType w:val="hybridMultilevel"/>
    <w:tmpl w:val="67C46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0461"/>
    <w:multiLevelType w:val="hybridMultilevel"/>
    <w:tmpl w:val="476A3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92A15"/>
    <w:multiLevelType w:val="hybridMultilevel"/>
    <w:tmpl w:val="1CA06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E49BD"/>
    <w:multiLevelType w:val="hybridMultilevel"/>
    <w:tmpl w:val="4C141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134B"/>
    <w:multiLevelType w:val="hybridMultilevel"/>
    <w:tmpl w:val="8DDEE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17"/>
  </w:num>
  <w:num w:numId="16">
    <w:abstractNumId w:val="6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98"/>
    <w:rsid w:val="00002C69"/>
    <w:rsid w:val="00003547"/>
    <w:rsid w:val="000045E0"/>
    <w:rsid w:val="0000700A"/>
    <w:rsid w:val="000118BA"/>
    <w:rsid w:val="00013116"/>
    <w:rsid w:val="00013CA8"/>
    <w:rsid w:val="00014EE6"/>
    <w:rsid w:val="00016902"/>
    <w:rsid w:val="00025740"/>
    <w:rsid w:val="00026E28"/>
    <w:rsid w:val="00030466"/>
    <w:rsid w:val="00031230"/>
    <w:rsid w:val="00031441"/>
    <w:rsid w:val="00032EAB"/>
    <w:rsid w:val="00034F46"/>
    <w:rsid w:val="00037A2C"/>
    <w:rsid w:val="00040DE1"/>
    <w:rsid w:val="0004106C"/>
    <w:rsid w:val="00041BC0"/>
    <w:rsid w:val="00042273"/>
    <w:rsid w:val="00043529"/>
    <w:rsid w:val="0004384D"/>
    <w:rsid w:val="000479CF"/>
    <w:rsid w:val="00050F67"/>
    <w:rsid w:val="00052D83"/>
    <w:rsid w:val="00052F5F"/>
    <w:rsid w:val="00053409"/>
    <w:rsid w:val="000534DB"/>
    <w:rsid w:val="00054574"/>
    <w:rsid w:val="00055ED2"/>
    <w:rsid w:val="000567B9"/>
    <w:rsid w:val="00060546"/>
    <w:rsid w:val="00061282"/>
    <w:rsid w:val="00063EF7"/>
    <w:rsid w:val="0006615E"/>
    <w:rsid w:val="000707A6"/>
    <w:rsid w:val="00072A66"/>
    <w:rsid w:val="0007392D"/>
    <w:rsid w:val="00073BE2"/>
    <w:rsid w:val="00074679"/>
    <w:rsid w:val="00076158"/>
    <w:rsid w:val="000764A9"/>
    <w:rsid w:val="00080C72"/>
    <w:rsid w:val="00080CAF"/>
    <w:rsid w:val="00081822"/>
    <w:rsid w:val="00081FBE"/>
    <w:rsid w:val="00085D26"/>
    <w:rsid w:val="00085D2A"/>
    <w:rsid w:val="00086239"/>
    <w:rsid w:val="00092392"/>
    <w:rsid w:val="00094B20"/>
    <w:rsid w:val="000955A5"/>
    <w:rsid w:val="000A13F3"/>
    <w:rsid w:val="000A1739"/>
    <w:rsid w:val="000A2063"/>
    <w:rsid w:val="000A47F8"/>
    <w:rsid w:val="000A4CA3"/>
    <w:rsid w:val="000A7079"/>
    <w:rsid w:val="000B0604"/>
    <w:rsid w:val="000B10B4"/>
    <w:rsid w:val="000B5C5E"/>
    <w:rsid w:val="000B6D9A"/>
    <w:rsid w:val="000C3625"/>
    <w:rsid w:val="000D186B"/>
    <w:rsid w:val="000D2402"/>
    <w:rsid w:val="000D27E1"/>
    <w:rsid w:val="000D304F"/>
    <w:rsid w:val="000D3D28"/>
    <w:rsid w:val="000D4051"/>
    <w:rsid w:val="000D783D"/>
    <w:rsid w:val="000E2085"/>
    <w:rsid w:val="000E29E2"/>
    <w:rsid w:val="000E4984"/>
    <w:rsid w:val="000E671C"/>
    <w:rsid w:val="000F255A"/>
    <w:rsid w:val="000F3D82"/>
    <w:rsid w:val="00100A94"/>
    <w:rsid w:val="00100B82"/>
    <w:rsid w:val="00101596"/>
    <w:rsid w:val="00101888"/>
    <w:rsid w:val="00101CEE"/>
    <w:rsid w:val="00112C4C"/>
    <w:rsid w:val="00113953"/>
    <w:rsid w:val="00122CD7"/>
    <w:rsid w:val="00124A2B"/>
    <w:rsid w:val="00125C0A"/>
    <w:rsid w:val="001268F3"/>
    <w:rsid w:val="0013510E"/>
    <w:rsid w:val="00135CBD"/>
    <w:rsid w:val="00136024"/>
    <w:rsid w:val="001372F7"/>
    <w:rsid w:val="00137BD9"/>
    <w:rsid w:val="00140F17"/>
    <w:rsid w:val="00143203"/>
    <w:rsid w:val="00144648"/>
    <w:rsid w:val="00144C12"/>
    <w:rsid w:val="00146D03"/>
    <w:rsid w:val="00150FCF"/>
    <w:rsid w:val="0015202A"/>
    <w:rsid w:val="001523F3"/>
    <w:rsid w:val="001524D1"/>
    <w:rsid w:val="00152A76"/>
    <w:rsid w:val="00156843"/>
    <w:rsid w:val="00157477"/>
    <w:rsid w:val="00164805"/>
    <w:rsid w:val="00165F82"/>
    <w:rsid w:val="00166D59"/>
    <w:rsid w:val="00167031"/>
    <w:rsid w:val="001672C2"/>
    <w:rsid w:val="00170000"/>
    <w:rsid w:val="001708DE"/>
    <w:rsid w:val="00173A82"/>
    <w:rsid w:val="00176554"/>
    <w:rsid w:val="00177E66"/>
    <w:rsid w:val="00184644"/>
    <w:rsid w:val="0018520A"/>
    <w:rsid w:val="00185F9C"/>
    <w:rsid w:val="0018660F"/>
    <w:rsid w:val="001878C9"/>
    <w:rsid w:val="00191A90"/>
    <w:rsid w:val="00194290"/>
    <w:rsid w:val="00196A22"/>
    <w:rsid w:val="0019756D"/>
    <w:rsid w:val="001A077D"/>
    <w:rsid w:val="001A228D"/>
    <w:rsid w:val="001A24D2"/>
    <w:rsid w:val="001A2D7E"/>
    <w:rsid w:val="001A368F"/>
    <w:rsid w:val="001A3B26"/>
    <w:rsid w:val="001A4630"/>
    <w:rsid w:val="001A4F48"/>
    <w:rsid w:val="001A5E26"/>
    <w:rsid w:val="001A68B3"/>
    <w:rsid w:val="001A74DE"/>
    <w:rsid w:val="001B11E1"/>
    <w:rsid w:val="001B528C"/>
    <w:rsid w:val="001B6735"/>
    <w:rsid w:val="001C1008"/>
    <w:rsid w:val="001C1423"/>
    <w:rsid w:val="001C1FAD"/>
    <w:rsid w:val="001C35E7"/>
    <w:rsid w:val="001C4718"/>
    <w:rsid w:val="001C4E4A"/>
    <w:rsid w:val="001C6790"/>
    <w:rsid w:val="001C78DF"/>
    <w:rsid w:val="001D0139"/>
    <w:rsid w:val="001D0F61"/>
    <w:rsid w:val="001D339B"/>
    <w:rsid w:val="001D36CF"/>
    <w:rsid w:val="001D707C"/>
    <w:rsid w:val="001E52DC"/>
    <w:rsid w:val="001E61BF"/>
    <w:rsid w:val="001E65FF"/>
    <w:rsid w:val="001E78D7"/>
    <w:rsid w:val="001F1848"/>
    <w:rsid w:val="001F4548"/>
    <w:rsid w:val="001F5AA3"/>
    <w:rsid w:val="001F5C8A"/>
    <w:rsid w:val="002004E9"/>
    <w:rsid w:val="00205C28"/>
    <w:rsid w:val="00207840"/>
    <w:rsid w:val="0021044D"/>
    <w:rsid w:val="0021055F"/>
    <w:rsid w:val="00211E67"/>
    <w:rsid w:val="0021259D"/>
    <w:rsid w:val="00212EE1"/>
    <w:rsid w:val="00215003"/>
    <w:rsid w:val="00220B01"/>
    <w:rsid w:val="00221399"/>
    <w:rsid w:val="00221ACC"/>
    <w:rsid w:val="00221B77"/>
    <w:rsid w:val="00224E84"/>
    <w:rsid w:val="00225AD4"/>
    <w:rsid w:val="00225AF2"/>
    <w:rsid w:val="00226F89"/>
    <w:rsid w:val="00230608"/>
    <w:rsid w:val="00233585"/>
    <w:rsid w:val="00233937"/>
    <w:rsid w:val="0023702B"/>
    <w:rsid w:val="00242DA6"/>
    <w:rsid w:val="0024357A"/>
    <w:rsid w:val="002435A3"/>
    <w:rsid w:val="00243F90"/>
    <w:rsid w:val="002458C3"/>
    <w:rsid w:val="002467C1"/>
    <w:rsid w:val="00247F65"/>
    <w:rsid w:val="0025002C"/>
    <w:rsid w:val="00254AD5"/>
    <w:rsid w:val="002572C7"/>
    <w:rsid w:val="0026072B"/>
    <w:rsid w:val="002622AD"/>
    <w:rsid w:val="00265A14"/>
    <w:rsid w:val="00270B56"/>
    <w:rsid w:val="00272D07"/>
    <w:rsid w:val="002738E8"/>
    <w:rsid w:val="00280A01"/>
    <w:rsid w:val="00282C18"/>
    <w:rsid w:val="00285B17"/>
    <w:rsid w:val="00287F35"/>
    <w:rsid w:val="00290909"/>
    <w:rsid w:val="002912B8"/>
    <w:rsid w:val="00291A26"/>
    <w:rsid w:val="00292FE4"/>
    <w:rsid w:val="0029304E"/>
    <w:rsid w:val="00294C57"/>
    <w:rsid w:val="00295213"/>
    <w:rsid w:val="00296B11"/>
    <w:rsid w:val="0029766C"/>
    <w:rsid w:val="002A0202"/>
    <w:rsid w:val="002A024C"/>
    <w:rsid w:val="002A22AA"/>
    <w:rsid w:val="002A2ACA"/>
    <w:rsid w:val="002A2AD1"/>
    <w:rsid w:val="002A5877"/>
    <w:rsid w:val="002A6360"/>
    <w:rsid w:val="002A713B"/>
    <w:rsid w:val="002A7A9C"/>
    <w:rsid w:val="002B2595"/>
    <w:rsid w:val="002B416C"/>
    <w:rsid w:val="002B4882"/>
    <w:rsid w:val="002B55D4"/>
    <w:rsid w:val="002B6263"/>
    <w:rsid w:val="002B7797"/>
    <w:rsid w:val="002B7AC8"/>
    <w:rsid w:val="002C1757"/>
    <w:rsid w:val="002C2C83"/>
    <w:rsid w:val="002C667B"/>
    <w:rsid w:val="002D1F99"/>
    <w:rsid w:val="002D414F"/>
    <w:rsid w:val="002D4F7C"/>
    <w:rsid w:val="002D6555"/>
    <w:rsid w:val="002E097D"/>
    <w:rsid w:val="002E2B19"/>
    <w:rsid w:val="002E424F"/>
    <w:rsid w:val="002E5C70"/>
    <w:rsid w:val="002E63CA"/>
    <w:rsid w:val="002F25DD"/>
    <w:rsid w:val="002F3DDD"/>
    <w:rsid w:val="002F40A5"/>
    <w:rsid w:val="00300033"/>
    <w:rsid w:val="003017B6"/>
    <w:rsid w:val="00303652"/>
    <w:rsid w:val="00303A6D"/>
    <w:rsid w:val="00304831"/>
    <w:rsid w:val="0031188E"/>
    <w:rsid w:val="00314625"/>
    <w:rsid w:val="003158A6"/>
    <w:rsid w:val="0031612C"/>
    <w:rsid w:val="00316758"/>
    <w:rsid w:val="00326D6B"/>
    <w:rsid w:val="00330339"/>
    <w:rsid w:val="003303AA"/>
    <w:rsid w:val="003309F8"/>
    <w:rsid w:val="00331C82"/>
    <w:rsid w:val="00334393"/>
    <w:rsid w:val="00334FF6"/>
    <w:rsid w:val="00335EA7"/>
    <w:rsid w:val="00336322"/>
    <w:rsid w:val="00342771"/>
    <w:rsid w:val="00345A86"/>
    <w:rsid w:val="00346395"/>
    <w:rsid w:val="00346BFF"/>
    <w:rsid w:val="00347753"/>
    <w:rsid w:val="00351070"/>
    <w:rsid w:val="003524BF"/>
    <w:rsid w:val="00352ABC"/>
    <w:rsid w:val="00352F65"/>
    <w:rsid w:val="00357502"/>
    <w:rsid w:val="003617AA"/>
    <w:rsid w:val="00362EF7"/>
    <w:rsid w:val="00372B06"/>
    <w:rsid w:val="0038134D"/>
    <w:rsid w:val="003817F7"/>
    <w:rsid w:val="00383E48"/>
    <w:rsid w:val="00384EEC"/>
    <w:rsid w:val="00385376"/>
    <w:rsid w:val="00387161"/>
    <w:rsid w:val="003908CF"/>
    <w:rsid w:val="00390904"/>
    <w:rsid w:val="00392845"/>
    <w:rsid w:val="0039349A"/>
    <w:rsid w:val="003969F7"/>
    <w:rsid w:val="00396A2F"/>
    <w:rsid w:val="00397117"/>
    <w:rsid w:val="003A0A95"/>
    <w:rsid w:val="003A1ACD"/>
    <w:rsid w:val="003A33A8"/>
    <w:rsid w:val="003B0A1C"/>
    <w:rsid w:val="003B5780"/>
    <w:rsid w:val="003B73A7"/>
    <w:rsid w:val="003B7707"/>
    <w:rsid w:val="003C33E7"/>
    <w:rsid w:val="003C44AF"/>
    <w:rsid w:val="003C44CA"/>
    <w:rsid w:val="003C52A0"/>
    <w:rsid w:val="003C6B79"/>
    <w:rsid w:val="003C742C"/>
    <w:rsid w:val="003C7BC8"/>
    <w:rsid w:val="003D10BE"/>
    <w:rsid w:val="003E225C"/>
    <w:rsid w:val="003E4D30"/>
    <w:rsid w:val="003E6C73"/>
    <w:rsid w:val="003F13EB"/>
    <w:rsid w:val="003F1FFA"/>
    <w:rsid w:val="003F38B0"/>
    <w:rsid w:val="003F5477"/>
    <w:rsid w:val="003F713D"/>
    <w:rsid w:val="00404015"/>
    <w:rsid w:val="00407D05"/>
    <w:rsid w:val="00407FDE"/>
    <w:rsid w:val="004125AD"/>
    <w:rsid w:val="00413158"/>
    <w:rsid w:val="004144B4"/>
    <w:rsid w:val="00420D9F"/>
    <w:rsid w:val="00420F11"/>
    <w:rsid w:val="004222A2"/>
    <w:rsid w:val="00424BB5"/>
    <w:rsid w:val="00424CBA"/>
    <w:rsid w:val="00424FCF"/>
    <w:rsid w:val="00431A92"/>
    <w:rsid w:val="00431C28"/>
    <w:rsid w:val="0043244B"/>
    <w:rsid w:val="00433820"/>
    <w:rsid w:val="00435179"/>
    <w:rsid w:val="00440E0F"/>
    <w:rsid w:val="00442D9C"/>
    <w:rsid w:val="00444B8A"/>
    <w:rsid w:val="00444CE7"/>
    <w:rsid w:val="00445CD9"/>
    <w:rsid w:val="00446124"/>
    <w:rsid w:val="004474AD"/>
    <w:rsid w:val="0045156B"/>
    <w:rsid w:val="00451934"/>
    <w:rsid w:val="004524F3"/>
    <w:rsid w:val="00453BA1"/>
    <w:rsid w:val="00455FA4"/>
    <w:rsid w:val="00456ED9"/>
    <w:rsid w:val="0045754C"/>
    <w:rsid w:val="00462118"/>
    <w:rsid w:val="00463300"/>
    <w:rsid w:val="00464EF7"/>
    <w:rsid w:val="00470901"/>
    <w:rsid w:val="00470EDC"/>
    <w:rsid w:val="00471018"/>
    <w:rsid w:val="00471F6B"/>
    <w:rsid w:val="00473BF2"/>
    <w:rsid w:val="0047632A"/>
    <w:rsid w:val="00477593"/>
    <w:rsid w:val="004818A6"/>
    <w:rsid w:val="00481DAF"/>
    <w:rsid w:val="00482CBB"/>
    <w:rsid w:val="00483425"/>
    <w:rsid w:val="004871FC"/>
    <w:rsid w:val="00487516"/>
    <w:rsid w:val="00493921"/>
    <w:rsid w:val="00493B9F"/>
    <w:rsid w:val="00495462"/>
    <w:rsid w:val="004A215D"/>
    <w:rsid w:val="004A4284"/>
    <w:rsid w:val="004A5B49"/>
    <w:rsid w:val="004B3CD0"/>
    <w:rsid w:val="004B4DBF"/>
    <w:rsid w:val="004B4E1E"/>
    <w:rsid w:val="004B5CB3"/>
    <w:rsid w:val="004C01C3"/>
    <w:rsid w:val="004C0A01"/>
    <w:rsid w:val="004C2409"/>
    <w:rsid w:val="004C4755"/>
    <w:rsid w:val="004C6072"/>
    <w:rsid w:val="004C66AD"/>
    <w:rsid w:val="004D1419"/>
    <w:rsid w:val="004D5FE0"/>
    <w:rsid w:val="004D60AB"/>
    <w:rsid w:val="004D60D2"/>
    <w:rsid w:val="004E2BAE"/>
    <w:rsid w:val="004E65B2"/>
    <w:rsid w:val="004F1710"/>
    <w:rsid w:val="004F1F9B"/>
    <w:rsid w:val="004F24B7"/>
    <w:rsid w:val="004F3758"/>
    <w:rsid w:val="004F5600"/>
    <w:rsid w:val="004F5CAE"/>
    <w:rsid w:val="004F76AA"/>
    <w:rsid w:val="0050016B"/>
    <w:rsid w:val="0050141F"/>
    <w:rsid w:val="00501B83"/>
    <w:rsid w:val="005058AF"/>
    <w:rsid w:val="00506176"/>
    <w:rsid w:val="00506F8C"/>
    <w:rsid w:val="005072CA"/>
    <w:rsid w:val="0051083C"/>
    <w:rsid w:val="00511D5F"/>
    <w:rsid w:val="00512D66"/>
    <w:rsid w:val="00513C4A"/>
    <w:rsid w:val="00513D8F"/>
    <w:rsid w:val="005168D7"/>
    <w:rsid w:val="00516ED0"/>
    <w:rsid w:val="00517CCC"/>
    <w:rsid w:val="00517E88"/>
    <w:rsid w:val="0052294E"/>
    <w:rsid w:val="00524788"/>
    <w:rsid w:val="00531970"/>
    <w:rsid w:val="00533872"/>
    <w:rsid w:val="0053524F"/>
    <w:rsid w:val="00535875"/>
    <w:rsid w:val="00537F42"/>
    <w:rsid w:val="00541C86"/>
    <w:rsid w:val="00542A3D"/>
    <w:rsid w:val="005446B4"/>
    <w:rsid w:val="00545835"/>
    <w:rsid w:val="0055222D"/>
    <w:rsid w:val="005575C6"/>
    <w:rsid w:val="00560656"/>
    <w:rsid w:val="0056132D"/>
    <w:rsid w:val="00561B6F"/>
    <w:rsid w:val="00562E9C"/>
    <w:rsid w:val="005634FF"/>
    <w:rsid w:val="0056795A"/>
    <w:rsid w:val="005703D1"/>
    <w:rsid w:val="0057112E"/>
    <w:rsid w:val="005766A0"/>
    <w:rsid w:val="0057767C"/>
    <w:rsid w:val="005802B9"/>
    <w:rsid w:val="00584113"/>
    <w:rsid w:val="00585E81"/>
    <w:rsid w:val="00586E96"/>
    <w:rsid w:val="00587079"/>
    <w:rsid w:val="005A1078"/>
    <w:rsid w:val="005A19B9"/>
    <w:rsid w:val="005A1CD3"/>
    <w:rsid w:val="005A283A"/>
    <w:rsid w:val="005A3724"/>
    <w:rsid w:val="005A5576"/>
    <w:rsid w:val="005A7BB8"/>
    <w:rsid w:val="005B1E6C"/>
    <w:rsid w:val="005B2988"/>
    <w:rsid w:val="005B6BE2"/>
    <w:rsid w:val="005C1005"/>
    <w:rsid w:val="005C437A"/>
    <w:rsid w:val="005C5166"/>
    <w:rsid w:val="005C6757"/>
    <w:rsid w:val="005C6A94"/>
    <w:rsid w:val="005C7942"/>
    <w:rsid w:val="005D22C0"/>
    <w:rsid w:val="005D33ED"/>
    <w:rsid w:val="005D6906"/>
    <w:rsid w:val="005E22AF"/>
    <w:rsid w:val="005E43F9"/>
    <w:rsid w:val="005E45BA"/>
    <w:rsid w:val="005E51FC"/>
    <w:rsid w:val="005E5815"/>
    <w:rsid w:val="005E58D4"/>
    <w:rsid w:val="005E7EC3"/>
    <w:rsid w:val="005F07B6"/>
    <w:rsid w:val="005F27DE"/>
    <w:rsid w:val="005F2EC9"/>
    <w:rsid w:val="005F3BBA"/>
    <w:rsid w:val="005F582C"/>
    <w:rsid w:val="005F660F"/>
    <w:rsid w:val="00601D4A"/>
    <w:rsid w:val="006059F8"/>
    <w:rsid w:val="00605EDA"/>
    <w:rsid w:val="00607038"/>
    <w:rsid w:val="0061259E"/>
    <w:rsid w:val="00612CF7"/>
    <w:rsid w:val="006130D1"/>
    <w:rsid w:val="006134E7"/>
    <w:rsid w:val="006136D4"/>
    <w:rsid w:val="0061384A"/>
    <w:rsid w:val="00613B41"/>
    <w:rsid w:val="00613E2D"/>
    <w:rsid w:val="00614C58"/>
    <w:rsid w:val="006167F7"/>
    <w:rsid w:val="00621A61"/>
    <w:rsid w:val="00624D2D"/>
    <w:rsid w:val="006266FE"/>
    <w:rsid w:val="006273A3"/>
    <w:rsid w:val="0062785C"/>
    <w:rsid w:val="00630F77"/>
    <w:rsid w:val="0063137B"/>
    <w:rsid w:val="00632BD9"/>
    <w:rsid w:val="00634676"/>
    <w:rsid w:val="00634751"/>
    <w:rsid w:val="00640651"/>
    <w:rsid w:val="00642BB4"/>
    <w:rsid w:val="00644525"/>
    <w:rsid w:val="00644C33"/>
    <w:rsid w:val="00644FD6"/>
    <w:rsid w:val="0064515B"/>
    <w:rsid w:val="006468F1"/>
    <w:rsid w:val="006507B8"/>
    <w:rsid w:val="00652E27"/>
    <w:rsid w:val="00654103"/>
    <w:rsid w:val="0065473C"/>
    <w:rsid w:val="00657896"/>
    <w:rsid w:val="0066041E"/>
    <w:rsid w:val="00660E74"/>
    <w:rsid w:val="00664953"/>
    <w:rsid w:val="00667BA7"/>
    <w:rsid w:val="0067007C"/>
    <w:rsid w:val="006715B2"/>
    <w:rsid w:val="006731A0"/>
    <w:rsid w:val="00677439"/>
    <w:rsid w:val="006826B4"/>
    <w:rsid w:val="00684C9B"/>
    <w:rsid w:val="00686ECD"/>
    <w:rsid w:val="006876AC"/>
    <w:rsid w:val="00691EAE"/>
    <w:rsid w:val="0069206F"/>
    <w:rsid w:val="0069228F"/>
    <w:rsid w:val="006A1E19"/>
    <w:rsid w:val="006A3278"/>
    <w:rsid w:val="006A4855"/>
    <w:rsid w:val="006A4BD1"/>
    <w:rsid w:val="006A5945"/>
    <w:rsid w:val="006A6B51"/>
    <w:rsid w:val="006A6BD3"/>
    <w:rsid w:val="006B1F2A"/>
    <w:rsid w:val="006B35F0"/>
    <w:rsid w:val="006B40A6"/>
    <w:rsid w:val="006B7789"/>
    <w:rsid w:val="006C0F38"/>
    <w:rsid w:val="006C3121"/>
    <w:rsid w:val="006C3C43"/>
    <w:rsid w:val="006C4D79"/>
    <w:rsid w:val="006C5141"/>
    <w:rsid w:val="006C531F"/>
    <w:rsid w:val="006C582A"/>
    <w:rsid w:val="006C5D4D"/>
    <w:rsid w:val="006D0186"/>
    <w:rsid w:val="006D0F9A"/>
    <w:rsid w:val="006D2649"/>
    <w:rsid w:val="006D33DB"/>
    <w:rsid w:val="006D4BF3"/>
    <w:rsid w:val="006D533A"/>
    <w:rsid w:val="006E0185"/>
    <w:rsid w:val="006E0C96"/>
    <w:rsid w:val="006E2157"/>
    <w:rsid w:val="006E28E4"/>
    <w:rsid w:val="006E3B2D"/>
    <w:rsid w:val="006E58B1"/>
    <w:rsid w:val="006E711F"/>
    <w:rsid w:val="006F2B81"/>
    <w:rsid w:val="006F2CA7"/>
    <w:rsid w:val="006F2F5E"/>
    <w:rsid w:val="006F4001"/>
    <w:rsid w:val="006F5C5B"/>
    <w:rsid w:val="006F6998"/>
    <w:rsid w:val="00702B49"/>
    <w:rsid w:val="00710336"/>
    <w:rsid w:val="007120BD"/>
    <w:rsid w:val="007133D6"/>
    <w:rsid w:val="00715BC0"/>
    <w:rsid w:val="007176C4"/>
    <w:rsid w:val="00720711"/>
    <w:rsid w:val="007249D4"/>
    <w:rsid w:val="007261F1"/>
    <w:rsid w:val="00730F5D"/>
    <w:rsid w:val="007319C6"/>
    <w:rsid w:val="00732609"/>
    <w:rsid w:val="00732ABE"/>
    <w:rsid w:val="007378E2"/>
    <w:rsid w:val="00740149"/>
    <w:rsid w:val="00740F85"/>
    <w:rsid w:val="00742078"/>
    <w:rsid w:val="007435F2"/>
    <w:rsid w:val="007447CD"/>
    <w:rsid w:val="00754E9F"/>
    <w:rsid w:val="0075664B"/>
    <w:rsid w:val="00757C59"/>
    <w:rsid w:val="00760FE6"/>
    <w:rsid w:val="007617C7"/>
    <w:rsid w:val="00764C54"/>
    <w:rsid w:val="00764C89"/>
    <w:rsid w:val="00764DC7"/>
    <w:rsid w:val="0076574F"/>
    <w:rsid w:val="00766EFF"/>
    <w:rsid w:val="00767656"/>
    <w:rsid w:val="007704ED"/>
    <w:rsid w:val="007725AD"/>
    <w:rsid w:val="00776225"/>
    <w:rsid w:val="00781186"/>
    <w:rsid w:val="00782154"/>
    <w:rsid w:val="00786DD9"/>
    <w:rsid w:val="00790494"/>
    <w:rsid w:val="00791A48"/>
    <w:rsid w:val="00792134"/>
    <w:rsid w:val="00793080"/>
    <w:rsid w:val="00793EEE"/>
    <w:rsid w:val="00796AD3"/>
    <w:rsid w:val="007972D8"/>
    <w:rsid w:val="00797666"/>
    <w:rsid w:val="007978D9"/>
    <w:rsid w:val="007A177F"/>
    <w:rsid w:val="007A2356"/>
    <w:rsid w:val="007A33CD"/>
    <w:rsid w:val="007A406C"/>
    <w:rsid w:val="007A5363"/>
    <w:rsid w:val="007A641A"/>
    <w:rsid w:val="007A6BA4"/>
    <w:rsid w:val="007A7322"/>
    <w:rsid w:val="007A769C"/>
    <w:rsid w:val="007B02B8"/>
    <w:rsid w:val="007B0488"/>
    <w:rsid w:val="007B0AC5"/>
    <w:rsid w:val="007B0D25"/>
    <w:rsid w:val="007B1AEA"/>
    <w:rsid w:val="007B212B"/>
    <w:rsid w:val="007B25BE"/>
    <w:rsid w:val="007B3649"/>
    <w:rsid w:val="007B41F9"/>
    <w:rsid w:val="007B6BB3"/>
    <w:rsid w:val="007C307E"/>
    <w:rsid w:val="007C3441"/>
    <w:rsid w:val="007C53AA"/>
    <w:rsid w:val="007C750A"/>
    <w:rsid w:val="007D1399"/>
    <w:rsid w:val="007D27E3"/>
    <w:rsid w:val="007D2ECB"/>
    <w:rsid w:val="007D3BE8"/>
    <w:rsid w:val="007D4473"/>
    <w:rsid w:val="007D5691"/>
    <w:rsid w:val="007D57E1"/>
    <w:rsid w:val="007D5855"/>
    <w:rsid w:val="007D6089"/>
    <w:rsid w:val="007D61A9"/>
    <w:rsid w:val="007D6937"/>
    <w:rsid w:val="007E0695"/>
    <w:rsid w:val="007E12DF"/>
    <w:rsid w:val="007E2478"/>
    <w:rsid w:val="007E68EA"/>
    <w:rsid w:val="007E69E4"/>
    <w:rsid w:val="007F05A2"/>
    <w:rsid w:val="007F0B6E"/>
    <w:rsid w:val="007F20AE"/>
    <w:rsid w:val="007F51AB"/>
    <w:rsid w:val="007F619F"/>
    <w:rsid w:val="0080182F"/>
    <w:rsid w:val="00801DC1"/>
    <w:rsid w:val="0080318F"/>
    <w:rsid w:val="00810509"/>
    <w:rsid w:val="008122C0"/>
    <w:rsid w:val="00813C37"/>
    <w:rsid w:val="00813F6D"/>
    <w:rsid w:val="008148C8"/>
    <w:rsid w:val="00820585"/>
    <w:rsid w:val="0082081F"/>
    <w:rsid w:val="008238C5"/>
    <w:rsid w:val="00824F3A"/>
    <w:rsid w:val="0082540B"/>
    <w:rsid w:val="0082589F"/>
    <w:rsid w:val="008303A0"/>
    <w:rsid w:val="0083126A"/>
    <w:rsid w:val="00832549"/>
    <w:rsid w:val="00832D10"/>
    <w:rsid w:val="0083331E"/>
    <w:rsid w:val="00834917"/>
    <w:rsid w:val="0083587E"/>
    <w:rsid w:val="00836D3F"/>
    <w:rsid w:val="008404A9"/>
    <w:rsid w:val="008456A4"/>
    <w:rsid w:val="0084589F"/>
    <w:rsid w:val="00846CC3"/>
    <w:rsid w:val="00850560"/>
    <w:rsid w:val="008509F5"/>
    <w:rsid w:val="00851C53"/>
    <w:rsid w:val="008528AA"/>
    <w:rsid w:val="00854055"/>
    <w:rsid w:val="00856B98"/>
    <w:rsid w:val="008600AC"/>
    <w:rsid w:val="00861640"/>
    <w:rsid w:val="00861ECC"/>
    <w:rsid w:val="00863090"/>
    <w:rsid w:val="00864389"/>
    <w:rsid w:val="00864641"/>
    <w:rsid w:val="00866711"/>
    <w:rsid w:val="00866FA5"/>
    <w:rsid w:val="0086710D"/>
    <w:rsid w:val="008678AE"/>
    <w:rsid w:val="0087003B"/>
    <w:rsid w:val="00870B1C"/>
    <w:rsid w:val="008721D6"/>
    <w:rsid w:val="00872273"/>
    <w:rsid w:val="008725C2"/>
    <w:rsid w:val="00875686"/>
    <w:rsid w:val="0087780C"/>
    <w:rsid w:val="00881808"/>
    <w:rsid w:val="00881A30"/>
    <w:rsid w:val="0088309B"/>
    <w:rsid w:val="00884145"/>
    <w:rsid w:val="00890AA7"/>
    <w:rsid w:val="0089257A"/>
    <w:rsid w:val="00896182"/>
    <w:rsid w:val="00896C94"/>
    <w:rsid w:val="008A2061"/>
    <w:rsid w:val="008A39AE"/>
    <w:rsid w:val="008A4233"/>
    <w:rsid w:val="008A60AE"/>
    <w:rsid w:val="008A78B3"/>
    <w:rsid w:val="008B044A"/>
    <w:rsid w:val="008B083A"/>
    <w:rsid w:val="008B1A01"/>
    <w:rsid w:val="008B3A06"/>
    <w:rsid w:val="008B40FD"/>
    <w:rsid w:val="008B47E8"/>
    <w:rsid w:val="008B5FAF"/>
    <w:rsid w:val="008C05EA"/>
    <w:rsid w:val="008C1493"/>
    <w:rsid w:val="008C2033"/>
    <w:rsid w:val="008C2405"/>
    <w:rsid w:val="008C30BE"/>
    <w:rsid w:val="008C518D"/>
    <w:rsid w:val="008C694B"/>
    <w:rsid w:val="008C6958"/>
    <w:rsid w:val="008C7D5D"/>
    <w:rsid w:val="008C7F18"/>
    <w:rsid w:val="008D099A"/>
    <w:rsid w:val="008E1E2F"/>
    <w:rsid w:val="008E5029"/>
    <w:rsid w:val="008E6D41"/>
    <w:rsid w:val="008E7AD5"/>
    <w:rsid w:val="008E7F1F"/>
    <w:rsid w:val="008F0E10"/>
    <w:rsid w:val="008F0EFC"/>
    <w:rsid w:val="008F511F"/>
    <w:rsid w:val="008F569A"/>
    <w:rsid w:val="008F5F19"/>
    <w:rsid w:val="008F7AC2"/>
    <w:rsid w:val="008F7BA0"/>
    <w:rsid w:val="00901458"/>
    <w:rsid w:val="009018B3"/>
    <w:rsid w:val="00903ABF"/>
    <w:rsid w:val="00905188"/>
    <w:rsid w:val="0090530C"/>
    <w:rsid w:val="00905536"/>
    <w:rsid w:val="00906D91"/>
    <w:rsid w:val="00911522"/>
    <w:rsid w:val="0091296B"/>
    <w:rsid w:val="00912B75"/>
    <w:rsid w:val="00916731"/>
    <w:rsid w:val="00921A0B"/>
    <w:rsid w:val="00925290"/>
    <w:rsid w:val="009264C7"/>
    <w:rsid w:val="00927C79"/>
    <w:rsid w:val="009317E9"/>
    <w:rsid w:val="00933D54"/>
    <w:rsid w:val="00935B50"/>
    <w:rsid w:val="00936375"/>
    <w:rsid w:val="009373B3"/>
    <w:rsid w:val="00937EE4"/>
    <w:rsid w:val="00937F9D"/>
    <w:rsid w:val="009404D5"/>
    <w:rsid w:val="009420C2"/>
    <w:rsid w:val="0094321C"/>
    <w:rsid w:val="0094629F"/>
    <w:rsid w:val="009468EA"/>
    <w:rsid w:val="0094721E"/>
    <w:rsid w:val="009475BD"/>
    <w:rsid w:val="00947799"/>
    <w:rsid w:val="00950250"/>
    <w:rsid w:val="00951FE7"/>
    <w:rsid w:val="00952B3D"/>
    <w:rsid w:val="009552FB"/>
    <w:rsid w:val="00956B08"/>
    <w:rsid w:val="0096127F"/>
    <w:rsid w:val="009724A5"/>
    <w:rsid w:val="00972A2A"/>
    <w:rsid w:val="00980C42"/>
    <w:rsid w:val="0098232A"/>
    <w:rsid w:val="00987C74"/>
    <w:rsid w:val="009903F0"/>
    <w:rsid w:val="00995EF7"/>
    <w:rsid w:val="009971BD"/>
    <w:rsid w:val="009A06BA"/>
    <w:rsid w:val="009A06C9"/>
    <w:rsid w:val="009A14AF"/>
    <w:rsid w:val="009A2C3D"/>
    <w:rsid w:val="009A6762"/>
    <w:rsid w:val="009A6B86"/>
    <w:rsid w:val="009A7603"/>
    <w:rsid w:val="009B184A"/>
    <w:rsid w:val="009B1934"/>
    <w:rsid w:val="009B3A55"/>
    <w:rsid w:val="009B530E"/>
    <w:rsid w:val="009C1140"/>
    <w:rsid w:val="009C2286"/>
    <w:rsid w:val="009C6B46"/>
    <w:rsid w:val="009D04C3"/>
    <w:rsid w:val="009D1349"/>
    <w:rsid w:val="009D20E1"/>
    <w:rsid w:val="009D334A"/>
    <w:rsid w:val="009D5BD1"/>
    <w:rsid w:val="009D6CB7"/>
    <w:rsid w:val="009D6F92"/>
    <w:rsid w:val="009D7887"/>
    <w:rsid w:val="009E0120"/>
    <w:rsid w:val="009E051F"/>
    <w:rsid w:val="009E0711"/>
    <w:rsid w:val="009E0943"/>
    <w:rsid w:val="009E25C3"/>
    <w:rsid w:val="009E473C"/>
    <w:rsid w:val="009F0584"/>
    <w:rsid w:val="009F0EE2"/>
    <w:rsid w:val="009F4C6C"/>
    <w:rsid w:val="009F6CBA"/>
    <w:rsid w:val="009F7EE1"/>
    <w:rsid w:val="009F7FE8"/>
    <w:rsid w:val="00A00824"/>
    <w:rsid w:val="00A00FFC"/>
    <w:rsid w:val="00A04CBE"/>
    <w:rsid w:val="00A05852"/>
    <w:rsid w:val="00A05DE3"/>
    <w:rsid w:val="00A06D7E"/>
    <w:rsid w:val="00A07DD9"/>
    <w:rsid w:val="00A10097"/>
    <w:rsid w:val="00A1212A"/>
    <w:rsid w:val="00A137E7"/>
    <w:rsid w:val="00A1386B"/>
    <w:rsid w:val="00A143EF"/>
    <w:rsid w:val="00A2081C"/>
    <w:rsid w:val="00A21DAA"/>
    <w:rsid w:val="00A22AC7"/>
    <w:rsid w:val="00A23627"/>
    <w:rsid w:val="00A24F64"/>
    <w:rsid w:val="00A3233D"/>
    <w:rsid w:val="00A3310E"/>
    <w:rsid w:val="00A34B56"/>
    <w:rsid w:val="00A3591E"/>
    <w:rsid w:val="00A36329"/>
    <w:rsid w:val="00A367B0"/>
    <w:rsid w:val="00A36863"/>
    <w:rsid w:val="00A37076"/>
    <w:rsid w:val="00A4083E"/>
    <w:rsid w:val="00A42391"/>
    <w:rsid w:val="00A42A05"/>
    <w:rsid w:val="00A447E8"/>
    <w:rsid w:val="00A47631"/>
    <w:rsid w:val="00A50370"/>
    <w:rsid w:val="00A514BE"/>
    <w:rsid w:val="00A51B91"/>
    <w:rsid w:val="00A5221D"/>
    <w:rsid w:val="00A54E0F"/>
    <w:rsid w:val="00A55BAF"/>
    <w:rsid w:val="00A563CC"/>
    <w:rsid w:val="00A570D1"/>
    <w:rsid w:val="00A61354"/>
    <w:rsid w:val="00A61F66"/>
    <w:rsid w:val="00A63491"/>
    <w:rsid w:val="00A6452A"/>
    <w:rsid w:val="00A662A4"/>
    <w:rsid w:val="00A66E11"/>
    <w:rsid w:val="00A71645"/>
    <w:rsid w:val="00A73096"/>
    <w:rsid w:val="00A7321C"/>
    <w:rsid w:val="00A75395"/>
    <w:rsid w:val="00A75886"/>
    <w:rsid w:val="00A75EBF"/>
    <w:rsid w:val="00A76AFB"/>
    <w:rsid w:val="00A77909"/>
    <w:rsid w:val="00A81A8D"/>
    <w:rsid w:val="00A8252E"/>
    <w:rsid w:val="00A843B2"/>
    <w:rsid w:val="00A85B21"/>
    <w:rsid w:val="00A85E1E"/>
    <w:rsid w:val="00A87037"/>
    <w:rsid w:val="00A94A59"/>
    <w:rsid w:val="00A954EF"/>
    <w:rsid w:val="00A96435"/>
    <w:rsid w:val="00A968DD"/>
    <w:rsid w:val="00A96A7D"/>
    <w:rsid w:val="00A97C9D"/>
    <w:rsid w:val="00AA0B84"/>
    <w:rsid w:val="00AA168E"/>
    <w:rsid w:val="00AA1990"/>
    <w:rsid w:val="00AA22E9"/>
    <w:rsid w:val="00AA243E"/>
    <w:rsid w:val="00AA3384"/>
    <w:rsid w:val="00AA35C2"/>
    <w:rsid w:val="00AA6E57"/>
    <w:rsid w:val="00AA7EFE"/>
    <w:rsid w:val="00AB6EFE"/>
    <w:rsid w:val="00AB7F86"/>
    <w:rsid w:val="00AC1207"/>
    <w:rsid w:val="00AD0311"/>
    <w:rsid w:val="00AD0939"/>
    <w:rsid w:val="00AD0DDC"/>
    <w:rsid w:val="00AD56A0"/>
    <w:rsid w:val="00AD6BF2"/>
    <w:rsid w:val="00AD7706"/>
    <w:rsid w:val="00AD7FD2"/>
    <w:rsid w:val="00AE0032"/>
    <w:rsid w:val="00AE3202"/>
    <w:rsid w:val="00AE6EE9"/>
    <w:rsid w:val="00AE7FE6"/>
    <w:rsid w:val="00AF059B"/>
    <w:rsid w:val="00AF18AA"/>
    <w:rsid w:val="00AF2D7A"/>
    <w:rsid w:val="00AF40DC"/>
    <w:rsid w:val="00AF4B1D"/>
    <w:rsid w:val="00AF5380"/>
    <w:rsid w:val="00AF72F7"/>
    <w:rsid w:val="00AF7A9C"/>
    <w:rsid w:val="00B01B6F"/>
    <w:rsid w:val="00B03498"/>
    <w:rsid w:val="00B0354C"/>
    <w:rsid w:val="00B037BC"/>
    <w:rsid w:val="00B03C91"/>
    <w:rsid w:val="00B05A24"/>
    <w:rsid w:val="00B05B38"/>
    <w:rsid w:val="00B06C96"/>
    <w:rsid w:val="00B108D6"/>
    <w:rsid w:val="00B13601"/>
    <w:rsid w:val="00B14D59"/>
    <w:rsid w:val="00B22398"/>
    <w:rsid w:val="00B22EE7"/>
    <w:rsid w:val="00B25248"/>
    <w:rsid w:val="00B27C45"/>
    <w:rsid w:val="00B30A91"/>
    <w:rsid w:val="00B30FAD"/>
    <w:rsid w:val="00B3629C"/>
    <w:rsid w:val="00B37CB3"/>
    <w:rsid w:val="00B40FD9"/>
    <w:rsid w:val="00B43C14"/>
    <w:rsid w:val="00B43DF3"/>
    <w:rsid w:val="00B440A6"/>
    <w:rsid w:val="00B46B8F"/>
    <w:rsid w:val="00B51012"/>
    <w:rsid w:val="00B5240A"/>
    <w:rsid w:val="00B55977"/>
    <w:rsid w:val="00B55AD3"/>
    <w:rsid w:val="00B56313"/>
    <w:rsid w:val="00B60F9F"/>
    <w:rsid w:val="00B67B2A"/>
    <w:rsid w:val="00B67BC9"/>
    <w:rsid w:val="00B73410"/>
    <w:rsid w:val="00B7435E"/>
    <w:rsid w:val="00B77E5C"/>
    <w:rsid w:val="00B77FBA"/>
    <w:rsid w:val="00B81BBE"/>
    <w:rsid w:val="00B83CE8"/>
    <w:rsid w:val="00B84422"/>
    <w:rsid w:val="00B864F0"/>
    <w:rsid w:val="00B8657B"/>
    <w:rsid w:val="00B91DC2"/>
    <w:rsid w:val="00B9261A"/>
    <w:rsid w:val="00B9287F"/>
    <w:rsid w:val="00B92D88"/>
    <w:rsid w:val="00B9405C"/>
    <w:rsid w:val="00B952C1"/>
    <w:rsid w:val="00B95699"/>
    <w:rsid w:val="00B958B5"/>
    <w:rsid w:val="00B96610"/>
    <w:rsid w:val="00BA1ADE"/>
    <w:rsid w:val="00BA1B57"/>
    <w:rsid w:val="00BA26C9"/>
    <w:rsid w:val="00BA3211"/>
    <w:rsid w:val="00BA437E"/>
    <w:rsid w:val="00BA4B77"/>
    <w:rsid w:val="00BA5F71"/>
    <w:rsid w:val="00BA6223"/>
    <w:rsid w:val="00BA7041"/>
    <w:rsid w:val="00BA7EF3"/>
    <w:rsid w:val="00BB46C2"/>
    <w:rsid w:val="00BB78AA"/>
    <w:rsid w:val="00BC00EF"/>
    <w:rsid w:val="00BC0FE0"/>
    <w:rsid w:val="00BC286D"/>
    <w:rsid w:val="00BC3D94"/>
    <w:rsid w:val="00BC45AB"/>
    <w:rsid w:val="00BC500D"/>
    <w:rsid w:val="00BC5734"/>
    <w:rsid w:val="00BC5FFC"/>
    <w:rsid w:val="00BC73B3"/>
    <w:rsid w:val="00BC7CDB"/>
    <w:rsid w:val="00BD2257"/>
    <w:rsid w:val="00BD39C6"/>
    <w:rsid w:val="00BD63B6"/>
    <w:rsid w:val="00BD6A65"/>
    <w:rsid w:val="00BD7101"/>
    <w:rsid w:val="00BE2CB2"/>
    <w:rsid w:val="00BE4358"/>
    <w:rsid w:val="00BE6A7B"/>
    <w:rsid w:val="00BF1FD1"/>
    <w:rsid w:val="00BF2A93"/>
    <w:rsid w:val="00BF39DB"/>
    <w:rsid w:val="00BF60B6"/>
    <w:rsid w:val="00BF6292"/>
    <w:rsid w:val="00C00C32"/>
    <w:rsid w:val="00C02E6B"/>
    <w:rsid w:val="00C0328F"/>
    <w:rsid w:val="00C038F1"/>
    <w:rsid w:val="00C0441F"/>
    <w:rsid w:val="00C0518A"/>
    <w:rsid w:val="00C05DA8"/>
    <w:rsid w:val="00C069B1"/>
    <w:rsid w:val="00C07A19"/>
    <w:rsid w:val="00C107CD"/>
    <w:rsid w:val="00C10E82"/>
    <w:rsid w:val="00C11755"/>
    <w:rsid w:val="00C117BD"/>
    <w:rsid w:val="00C14C0B"/>
    <w:rsid w:val="00C153B3"/>
    <w:rsid w:val="00C16B04"/>
    <w:rsid w:val="00C16CD2"/>
    <w:rsid w:val="00C21F3A"/>
    <w:rsid w:val="00C2280D"/>
    <w:rsid w:val="00C24E48"/>
    <w:rsid w:val="00C257B4"/>
    <w:rsid w:val="00C25E8E"/>
    <w:rsid w:val="00C32628"/>
    <w:rsid w:val="00C3271D"/>
    <w:rsid w:val="00C3562A"/>
    <w:rsid w:val="00C36110"/>
    <w:rsid w:val="00C365B3"/>
    <w:rsid w:val="00C377AD"/>
    <w:rsid w:val="00C404EB"/>
    <w:rsid w:val="00C428A2"/>
    <w:rsid w:val="00C42A74"/>
    <w:rsid w:val="00C44007"/>
    <w:rsid w:val="00C44CE6"/>
    <w:rsid w:val="00C52F75"/>
    <w:rsid w:val="00C54234"/>
    <w:rsid w:val="00C5471F"/>
    <w:rsid w:val="00C54946"/>
    <w:rsid w:val="00C55616"/>
    <w:rsid w:val="00C55C7B"/>
    <w:rsid w:val="00C562A0"/>
    <w:rsid w:val="00C570B6"/>
    <w:rsid w:val="00C612E9"/>
    <w:rsid w:val="00C63C70"/>
    <w:rsid w:val="00C65151"/>
    <w:rsid w:val="00C716C4"/>
    <w:rsid w:val="00C719AA"/>
    <w:rsid w:val="00C719FF"/>
    <w:rsid w:val="00C72B57"/>
    <w:rsid w:val="00C72FE3"/>
    <w:rsid w:val="00C74F22"/>
    <w:rsid w:val="00C74F4B"/>
    <w:rsid w:val="00C75465"/>
    <w:rsid w:val="00C84CE5"/>
    <w:rsid w:val="00C86763"/>
    <w:rsid w:val="00C86BE6"/>
    <w:rsid w:val="00C87265"/>
    <w:rsid w:val="00C90161"/>
    <w:rsid w:val="00C90DC8"/>
    <w:rsid w:val="00C928F8"/>
    <w:rsid w:val="00C92ADB"/>
    <w:rsid w:val="00C932F3"/>
    <w:rsid w:val="00C9744C"/>
    <w:rsid w:val="00C97669"/>
    <w:rsid w:val="00C97AA1"/>
    <w:rsid w:val="00CA1C86"/>
    <w:rsid w:val="00CA394E"/>
    <w:rsid w:val="00CA5F5B"/>
    <w:rsid w:val="00CA73FF"/>
    <w:rsid w:val="00CB149C"/>
    <w:rsid w:val="00CB1930"/>
    <w:rsid w:val="00CB2ACB"/>
    <w:rsid w:val="00CB38F8"/>
    <w:rsid w:val="00CB6DEB"/>
    <w:rsid w:val="00CC0EAE"/>
    <w:rsid w:val="00CC36BA"/>
    <w:rsid w:val="00CC4AE2"/>
    <w:rsid w:val="00CC645F"/>
    <w:rsid w:val="00CC670C"/>
    <w:rsid w:val="00CC71A9"/>
    <w:rsid w:val="00CD0193"/>
    <w:rsid w:val="00CD4146"/>
    <w:rsid w:val="00CD4595"/>
    <w:rsid w:val="00CD50EA"/>
    <w:rsid w:val="00CD5D9D"/>
    <w:rsid w:val="00CD6362"/>
    <w:rsid w:val="00CE062D"/>
    <w:rsid w:val="00CE3EF6"/>
    <w:rsid w:val="00CE6486"/>
    <w:rsid w:val="00CE6815"/>
    <w:rsid w:val="00CE72BC"/>
    <w:rsid w:val="00CF1242"/>
    <w:rsid w:val="00CF4284"/>
    <w:rsid w:val="00CF4547"/>
    <w:rsid w:val="00CF4CDF"/>
    <w:rsid w:val="00CF72C5"/>
    <w:rsid w:val="00D01C59"/>
    <w:rsid w:val="00D05FE5"/>
    <w:rsid w:val="00D0607C"/>
    <w:rsid w:val="00D06E73"/>
    <w:rsid w:val="00D07C0C"/>
    <w:rsid w:val="00D10D1A"/>
    <w:rsid w:val="00D149D9"/>
    <w:rsid w:val="00D14A87"/>
    <w:rsid w:val="00D167F1"/>
    <w:rsid w:val="00D23D04"/>
    <w:rsid w:val="00D343C4"/>
    <w:rsid w:val="00D34E32"/>
    <w:rsid w:val="00D35C83"/>
    <w:rsid w:val="00D36BD4"/>
    <w:rsid w:val="00D37CFA"/>
    <w:rsid w:val="00D37E71"/>
    <w:rsid w:val="00D447A5"/>
    <w:rsid w:val="00D46F42"/>
    <w:rsid w:val="00D5106A"/>
    <w:rsid w:val="00D57153"/>
    <w:rsid w:val="00D57EC6"/>
    <w:rsid w:val="00D57F3A"/>
    <w:rsid w:val="00D60119"/>
    <w:rsid w:val="00D60383"/>
    <w:rsid w:val="00D60B49"/>
    <w:rsid w:val="00D61FBE"/>
    <w:rsid w:val="00D661C2"/>
    <w:rsid w:val="00D67544"/>
    <w:rsid w:val="00D67BFA"/>
    <w:rsid w:val="00D70341"/>
    <w:rsid w:val="00D724AF"/>
    <w:rsid w:val="00D7277E"/>
    <w:rsid w:val="00D731EB"/>
    <w:rsid w:val="00D77939"/>
    <w:rsid w:val="00D80EE5"/>
    <w:rsid w:val="00D81423"/>
    <w:rsid w:val="00D81A4C"/>
    <w:rsid w:val="00D822E1"/>
    <w:rsid w:val="00D8248F"/>
    <w:rsid w:val="00D8276C"/>
    <w:rsid w:val="00D84D26"/>
    <w:rsid w:val="00D85129"/>
    <w:rsid w:val="00D8657C"/>
    <w:rsid w:val="00D90B66"/>
    <w:rsid w:val="00D91EE8"/>
    <w:rsid w:val="00D92776"/>
    <w:rsid w:val="00D92C67"/>
    <w:rsid w:val="00D93FAC"/>
    <w:rsid w:val="00D94546"/>
    <w:rsid w:val="00D95309"/>
    <w:rsid w:val="00D96CD2"/>
    <w:rsid w:val="00D9736D"/>
    <w:rsid w:val="00DA09AB"/>
    <w:rsid w:val="00DA2DD2"/>
    <w:rsid w:val="00DA36BD"/>
    <w:rsid w:val="00DA5189"/>
    <w:rsid w:val="00DA55B0"/>
    <w:rsid w:val="00DA6D61"/>
    <w:rsid w:val="00DB09C7"/>
    <w:rsid w:val="00DB1098"/>
    <w:rsid w:val="00DB26D6"/>
    <w:rsid w:val="00DB2F59"/>
    <w:rsid w:val="00DB45B2"/>
    <w:rsid w:val="00DB50B1"/>
    <w:rsid w:val="00DC0BC7"/>
    <w:rsid w:val="00DC1B31"/>
    <w:rsid w:val="00DC1BE7"/>
    <w:rsid w:val="00DC2B73"/>
    <w:rsid w:val="00DC64E6"/>
    <w:rsid w:val="00DC658B"/>
    <w:rsid w:val="00DD493F"/>
    <w:rsid w:val="00DE0A96"/>
    <w:rsid w:val="00DE1FF8"/>
    <w:rsid w:val="00DE206F"/>
    <w:rsid w:val="00DE4508"/>
    <w:rsid w:val="00DE475D"/>
    <w:rsid w:val="00DF3F55"/>
    <w:rsid w:val="00DF5B6B"/>
    <w:rsid w:val="00DF7074"/>
    <w:rsid w:val="00E00482"/>
    <w:rsid w:val="00E0088C"/>
    <w:rsid w:val="00E0113A"/>
    <w:rsid w:val="00E02646"/>
    <w:rsid w:val="00E0283A"/>
    <w:rsid w:val="00E1001D"/>
    <w:rsid w:val="00E10297"/>
    <w:rsid w:val="00E13B81"/>
    <w:rsid w:val="00E15C98"/>
    <w:rsid w:val="00E20251"/>
    <w:rsid w:val="00E21AC3"/>
    <w:rsid w:val="00E22559"/>
    <w:rsid w:val="00E236FC"/>
    <w:rsid w:val="00E23EDA"/>
    <w:rsid w:val="00E27062"/>
    <w:rsid w:val="00E304E5"/>
    <w:rsid w:val="00E30CF4"/>
    <w:rsid w:val="00E322E1"/>
    <w:rsid w:val="00E32339"/>
    <w:rsid w:val="00E36B8E"/>
    <w:rsid w:val="00E41A33"/>
    <w:rsid w:val="00E4301A"/>
    <w:rsid w:val="00E43187"/>
    <w:rsid w:val="00E43A5D"/>
    <w:rsid w:val="00E43DA1"/>
    <w:rsid w:val="00E453C0"/>
    <w:rsid w:val="00E46763"/>
    <w:rsid w:val="00E510FF"/>
    <w:rsid w:val="00E51695"/>
    <w:rsid w:val="00E5256B"/>
    <w:rsid w:val="00E52861"/>
    <w:rsid w:val="00E531ED"/>
    <w:rsid w:val="00E54888"/>
    <w:rsid w:val="00E5650F"/>
    <w:rsid w:val="00E62C81"/>
    <w:rsid w:val="00E64DAB"/>
    <w:rsid w:val="00E659E8"/>
    <w:rsid w:val="00E66C58"/>
    <w:rsid w:val="00E67811"/>
    <w:rsid w:val="00E71676"/>
    <w:rsid w:val="00E716E0"/>
    <w:rsid w:val="00E733CC"/>
    <w:rsid w:val="00E736CE"/>
    <w:rsid w:val="00E7419A"/>
    <w:rsid w:val="00E74748"/>
    <w:rsid w:val="00E772B7"/>
    <w:rsid w:val="00E77C6D"/>
    <w:rsid w:val="00E77E4A"/>
    <w:rsid w:val="00E82785"/>
    <w:rsid w:val="00E830BD"/>
    <w:rsid w:val="00E83CA8"/>
    <w:rsid w:val="00E84252"/>
    <w:rsid w:val="00E844EF"/>
    <w:rsid w:val="00E850CB"/>
    <w:rsid w:val="00E85E27"/>
    <w:rsid w:val="00E9337E"/>
    <w:rsid w:val="00E95F64"/>
    <w:rsid w:val="00E96996"/>
    <w:rsid w:val="00E969D7"/>
    <w:rsid w:val="00EA0755"/>
    <w:rsid w:val="00EA0E8A"/>
    <w:rsid w:val="00EA21C1"/>
    <w:rsid w:val="00EA22DC"/>
    <w:rsid w:val="00EA2599"/>
    <w:rsid w:val="00EA4BFF"/>
    <w:rsid w:val="00EA5A11"/>
    <w:rsid w:val="00EB0AD0"/>
    <w:rsid w:val="00EB1685"/>
    <w:rsid w:val="00EB3374"/>
    <w:rsid w:val="00EB7141"/>
    <w:rsid w:val="00EC1CD3"/>
    <w:rsid w:val="00EC643B"/>
    <w:rsid w:val="00EC71A4"/>
    <w:rsid w:val="00EC7C1B"/>
    <w:rsid w:val="00ED2056"/>
    <w:rsid w:val="00ED3104"/>
    <w:rsid w:val="00ED3A58"/>
    <w:rsid w:val="00ED6D24"/>
    <w:rsid w:val="00EE2D30"/>
    <w:rsid w:val="00EE36BA"/>
    <w:rsid w:val="00EE3A64"/>
    <w:rsid w:val="00EE51B4"/>
    <w:rsid w:val="00EF061C"/>
    <w:rsid w:val="00EF08F3"/>
    <w:rsid w:val="00EF0C9B"/>
    <w:rsid w:val="00EF0E3B"/>
    <w:rsid w:val="00EF0F82"/>
    <w:rsid w:val="00EF1C5E"/>
    <w:rsid w:val="00EF2CE1"/>
    <w:rsid w:val="00EF2F21"/>
    <w:rsid w:val="00F02006"/>
    <w:rsid w:val="00F11C9E"/>
    <w:rsid w:val="00F12CFD"/>
    <w:rsid w:val="00F14586"/>
    <w:rsid w:val="00F14DCD"/>
    <w:rsid w:val="00F14FB5"/>
    <w:rsid w:val="00F17F11"/>
    <w:rsid w:val="00F2023F"/>
    <w:rsid w:val="00F219A4"/>
    <w:rsid w:val="00F220A1"/>
    <w:rsid w:val="00F2211C"/>
    <w:rsid w:val="00F23150"/>
    <w:rsid w:val="00F234E1"/>
    <w:rsid w:val="00F23A02"/>
    <w:rsid w:val="00F241B2"/>
    <w:rsid w:val="00F24381"/>
    <w:rsid w:val="00F24EBC"/>
    <w:rsid w:val="00F31227"/>
    <w:rsid w:val="00F33B85"/>
    <w:rsid w:val="00F3448A"/>
    <w:rsid w:val="00F347E1"/>
    <w:rsid w:val="00F35581"/>
    <w:rsid w:val="00F36B01"/>
    <w:rsid w:val="00F4069A"/>
    <w:rsid w:val="00F42139"/>
    <w:rsid w:val="00F42B15"/>
    <w:rsid w:val="00F43A18"/>
    <w:rsid w:val="00F44E1D"/>
    <w:rsid w:val="00F50923"/>
    <w:rsid w:val="00F513EC"/>
    <w:rsid w:val="00F51438"/>
    <w:rsid w:val="00F52905"/>
    <w:rsid w:val="00F5596A"/>
    <w:rsid w:val="00F55A9F"/>
    <w:rsid w:val="00F563F4"/>
    <w:rsid w:val="00F56B44"/>
    <w:rsid w:val="00F61C82"/>
    <w:rsid w:val="00F63A0B"/>
    <w:rsid w:val="00F640C6"/>
    <w:rsid w:val="00F64173"/>
    <w:rsid w:val="00F645AA"/>
    <w:rsid w:val="00F65EF1"/>
    <w:rsid w:val="00F6695F"/>
    <w:rsid w:val="00F75D25"/>
    <w:rsid w:val="00F75EBD"/>
    <w:rsid w:val="00F8062D"/>
    <w:rsid w:val="00F83C59"/>
    <w:rsid w:val="00F84923"/>
    <w:rsid w:val="00F84ACE"/>
    <w:rsid w:val="00F84CD4"/>
    <w:rsid w:val="00F856A3"/>
    <w:rsid w:val="00F91496"/>
    <w:rsid w:val="00F921BB"/>
    <w:rsid w:val="00F92FA7"/>
    <w:rsid w:val="00F933B9"/>
    <w:rsid w:val="00F93E40"/>
    <w:rsid w:val="00F95AE4"/>
    <w:rsid w:val="00F96541"/>
    <w:rsid w:val="00F97233"/>
    <w:rsid w:val="00F97C6C"/>
    <w:rsid w:val="00FA1B63"/>
    <w:rsid w:val="00FA3B5E"/>
    <w:rsid w:val="00FA44A6"/>
    <w:rsid w:val="00FA45ED"/>
    <w:rsid w:val="00FA5CE9"/>
    <w:rsid w:val="00FA6D47"/>
    <w:rsid w:val="00FA7892"/>
    <w:rsid w:val="00FB10D4"/>
    <w:rsid w:val="00FB168C"/>
    <w:rsid w:val="00FB3425"/>
    <w:rsid w:val="00FB5565"/>
    <w:rsid w:val="00FC2223"/>
    <w:rsid w:val="00FC2873"/>
    <w:rsid w:val="00FC3B1B"/>
    <w:rsid w:val="00FC5C33"/>
    <w:rsid w:val="00FC6599"/>
    <w:rsid w:val="00FD04EC"/>
    <w:rsid w:val="00FD0798"/>
    <w:rsid w:val="00FD1878"/>
    <w:rsid w:val="00FD1BEF"/>
    <w:rsid w:val="00FD3219"/>
    <w:rsid w:val="00FD34F8"/>
    <w:rsid w:val="00FD7F4C"/>
    <w:rsid w:val="00FE0369"/>
    <w:rsid w:val="00FE198A"/>
    <w:rsid w:val="00FE1C07"/>
    <w:rsid w:val="00FE553B"/>
    <w:rsid w:val="00FE6435"/>
    <w:rsid w:val="00FF0507"/>
    <w:rsid w:val="00FF0EE1"/>
    <w:rsid w:val="00FF13D1"/>
    <w:rsid w:val="00FF2E94"/>
    <w:rsid w:val="00FF5538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94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B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3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B50"/>
  </w:style>
  <w:style w:type="paragraph" w:styleId="Altbilgi">
    <w:name w:val="footer"/>
    <w:basedOn w:val="Normal"/>
    <w:link w:val="AltbilgiChar"/>
    <w:uiPriority w:val="99"/>
    <w:unhideWhenUsed/>
    <w:rsid w:val="0093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B50"/>
  </w:style>
  <w:style w:type="table" w:styleId="TabloKlavuzu">
    <w:name w:val="Table Grid"/>
    <w:basedOn w:val="NormalTablo"/>
    <w:uiPriority w:val="59"/>
    <w:rsid w:val="00CD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2A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B94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9405C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DE475D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E475D"/>
    <w:pPr>
      <w:spacing w:after="10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DE475D"/>
    <w:pPr>
      <w:spacing w:after="100"/>
      <w:ind w:left="440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DE4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94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B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3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B50"/>
  </w:style>
  <w:style w:type="paragraph" w:styleId="Altbilgi">
    <w:name w:val="footer"/>
    <w:basedOn w:val="Normal"/>
    <w:link w:val="AltbilgiChar"/>
    <w:uiPriority w:val="99"/>
    <w:unhideWhenUsed/>
    <w:rsid w:val="0093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B50"/>
  </w:style>
  <w:style w:type="table" w:styleId="TabloKlavuzu">
    <w:name w:val="Table Grid"/>
    <w:basedOn w:val="NormalTablo"/>
    <w:uiPriority w:val="59"/>
    <w:rsid w:val="00CD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2A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B94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9405C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DE475D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E475D"/>
    <w:pPr>
      <w:spacing w:after="10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DE475D"/>
    <w:pPr>
      <w:spacing w:after="100"/>
      <w:ind w:left="440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DE4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umer@gazi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EA9D-1F6D-4481-80BF-7AD31A2D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2016-05-26T08:36:00Z</cp:lastPrinted>
  <dcterms:created xsi:type="dcterms:W3CDTF">2016-05-26T07:10:00Z</dcterms:created>
  <dcterms:modified xsi:type="dcterms:W3CDTF">2017-03-20T10:03:00Z</dcterms:modified>
</cp:coreProperties>
</file>